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9F" w:rsidRPr="0034356B" w:rsidRDefault="006C739F" w:rsidP="0034356B">
      <w:pPr>
        <w:pStyle w:val="berschrift1"/>
        <w:spacing w:before="0"/>
        <w:rPr>
          <w:rFonts w:ascii="Times New Roman" w:eastAsia="Times New Roman" w:hAnsi="Times New Roman" w:cs="Times New Roman"/>
          <w:lang w:eastAsia="de-DE"/>
        </w:rPr>
      </w:pPr>
      <w:r w:rsidRPr="0034356B">
        <w:rPr>
          <w:rFonts w:ascii="Times New Roman" w:eastAsia="Times New Roman" w:hAnsi="Times New Roman" w:cs="Times New Roman"/>
          <w:lang w:eastAsia="de-DE"/>
        </w:rPr>
        <w:t xml:space="preserve">Lesegottesdienst für </w:t>
      </w:r>
      <w:r w:rsidR="00300AB6">
        <w:rPr>
          <w:rFonts w:ascii="Times New Roman" w:eastAsia="Times New Roman" w:hAnsi="Times New Roman" w:cs="Times New Roman"/>
          <w:lang w:eastAsia="de-DE"/>
        </w:rPr>
        <w:t>den Sonntag Trinitatis</w:t>
      </w:r>
      <w:r w:rsidRPr="0034356B">
        <w:rPr>
          <w:rFonts w:ascii="Times New Roman" w:eastAsia="Times New Roman" w:hAnsi="Times New Roman" w:cs="Times New Roman"/>
          <w:lang w:eastAsia="de-DE"/>
        </w:rPr>
        <w:br/>
        <w:t>(</w:t>
      </w:r>
      <w:r w:rsidR="00300AB6">
        <w:rPr>
          <w:rFonts w:ascii="Times New Roman" w:eastAsia="Times New Roman" w:hAnsi="Times New Roman" w:cs="Times New Roman"/>
          <w:lang w:eastAsia="de-DE"/>
        </w:rPr>
        <w:t>7. Juni</w:t>
      </w:r>
      <w:r w:rsidR="008F45EC" w:rsidRPr="0034356B">
        <w:rPr>
          <w:rFonts w:ascii="Times New Roman" w:eastAsia="Times New Roman" w:hAnsi="Times New Roman" w:cs="Times New Roman"/>
          <w:lang w:eastAsia="de-DE"/>
        </w:rPr>
        <w:t xml:space="preserve"> </w:t>
      </w:r>
      <w:r w:rsidRPr="0034356B">
        <w:rPr>
          <w:rFonts w:ascii="Times New Roman" w:eastAsia="Times New Roman" w:hAnsi="Times New Roman" w:cs="Times New Roman"/>
          <w:lang w:eastAsia="de-DE"/>
        </w:rPr>
        <w:t>2020)</w:t>
      </w:r>
    </w:p>
    <w:p w:rsidR="00200D6F" w:rsidRPr="0034356B" w:rsidRDefault="00200D6F" w:rsidP="0034356B">
      <w:pPr>
        <w:pStyle w:val="berschrift3"/>
        <w:spacing w:before="0" w:beforeAutospacing="0" w:after="0" w:afterAutospacing="0" w:line="276" w:lineRule="auto"/>
        <w:rPr>
          <w:sz w:val="28"/>
          <w:szCs w:val="28"/>
        </w:rPr>
      </w:pPr>
    </w:p>
    <w:p w:rsidR="004C40AC" w:rsidRDefault="006C739F" w:rsidP="004C40AC">
      <w:pPr>
        <w:pStyle w:val="berschrift3"/>
      </w:pPr>
      <w:r w:rsidRPr="0034356B">
        <w:t>Wochenspruch</w:t>
      </w:r>
    </w:p>
    <w:p w:rsidR="00300AB6" w:rsidRDefault="00300AB6" w:rsidP="00300AB6">
      <w:pPr>
        <w:pStyle w:val="LPZWB-AngabenoAbs"/>
        <w:rPr>
          <w:rFonts w:ascii="Times New Roman" w:hAnsi="Times New Roman"/>
          <w:i/>
          <w:sz w:val="28"/>
          <w:szCs w:val="28"/>
        </w:rPr>
      </w:pPr>
      <w:r w:rsidRPr="00300AB6">
        <w:rPr>
          <w:rFonts w:ascii="Times New Roman" w:hAnsi="Times New Roman"/>
          <w:i/>
          <w:sz w:val="28"/>
          <w:szCs w:val="28"/>
        </w:rPr>
        <w:t>Die Gnade unseres Herrn Jesus Christus und die Liebe Gottes und die Gemeinschaft des Heiligen Geistes sei mit euch allen.</w:t>
      </w:r>
    </w:p>
    <w:p w:rsidR="00956B97" w:rsidRDefault="00300AB6" w:rsidP="00300AB6">
      <w:pPr>
        <w:pStyle w:val="LPZWB-AngabenoAbs"/>
        <w:rPr>
          <w:rFonts w:ascii="Times New Roman" w:hAnsi="Times New Roman"/>
          <w:sz w:val="28"/>
          <w:szCs w:val="28"/>
        </w:rPr>
      </w:pPr>
      <w:r w:rsidRPr="00300AB6">
        <w:rPr>
          <w:rFonts w:ascii="Times New Roman" w:hAnsi="Times New Roman"/>
          <w:sz w:val="28"/>
          <w:szCs w:val="28"/>
        </w:rPr>
        <w:t>2.Korinther 13,13</w:t>
      </w:r>
    </w:p>
    <w:p w:rsidR="004C40AC" w:rsidRPr="00300AB6" w:rsidRDefault="004C40AC" w:rsidP="00300AB6">
      <w:pPr>
        <w:pStyle w:val="LPZWB-AngabenoAbs"/>
        <w:rPr>
          <w:rFonts w:ascii="Times New Roman" w:hAnsi="Times New Roman"/>
          <w:i/>
          <w:sz w:val="28"/>
          <w:szCs w:val="28"/>
        </w:rPr>
      </w:pPr>
    </w:p>
    <w:p w:rsidR="006C739F" w:rsidRPr="0034356B" w:rsidRDefault="006C739F" w:rsidP="004C40AC">
      <w:pPr>
        <w:pStyle w:val="berschrift1"/>
        <w:jc w:val="center"/>
      </w:pPr>
      <w:r w:rsidRPr="0034356B">
        <w:t>Der Gottesdienst</w:t>
      </w:r>
    </w:p>
    <w:p w:rsidR="006C739F" w:rsidRPr="0034356B" w:rsidRDefault="006C739F" w:rsidP="0034356B">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b/>
          <w:bCs/>
          <w:sz w:val="28"/>
          <w:szCs w:val="28"/>
          <w:lang w:eastAsia="de-DE"/>
        </w:rPr>
        <w:t>Eingangslied</w:t>
      </w:r>
      <w:r w:rsidRPr="0034356B">
        <w:rPr>
          <w:rFonts w:ascii="Times New Roman" w:eastAsia="Times New Roman" w:hAnsi="Times New Roman" w:cs="Times New Roman"/>
          <w:sz w:val="28"/>
          <w:szCs w:val="28"/>
          <w:lang w:eastAsia="de-DE"/>
        </w:rPr>
        <w:t xml:space="preserve"> EG</w:t>
      </w:r>
      <w:r w:rsidR="00300AB6">
        <w:rPr>
          <w:rFonts w:ascii="Times New Roman" w:eastAsia="Times New Roman" w:hAnsi="Times New Roman" w:cs="Times New Roman"/>
          <w:sz w:val="28"/>
          <w:szCs w:val="28"/>
          <w:lang w:eastAsia="de-DE"/>
        </w:rPr>
        <w:t xml:space="preserve"> </w:t>
      </w:r>
      <w:r w:rsidR="00300AB6" w:rsidRPr="00300AB6">
        <w:rPr>
          <w:rFonts w:ascii="Times New Roman" w:hAnsi="Times New Roman" w:cs="Times New Roman"/>
          <w:sz w:val="28"/>
          <w:szCs w:val="28"/>
        </w:rPr>
        <w:t>445,1.5-7</w:t>
      </w:r>
      <w:r w:rsidR="001C3A1E" w:rsidRPr="00300AB6">
        <w:rPr>
          <w:rFonts w:ascii="Times New Roman" w:eastAsia="Times New Roman" w:hAnsi="Times New Roman" w:cs="Times New Roman"/>
          <w:sz w:val="28"/>
          <w:szCs w:val="28"/>
          <w:lang w:eastAsia="de-DE"/>
        </w:rPr>
        <w:t xml:space="preserve"> </w:t>
      </w:r>
      <w:r w:rsidR="00300AB6" w:rsidRPr="004C40AC">
        <w:rPr>
          <w:rFonts w:ascii="Times New Roman" w:eastAsia="Times New Roman" w:hAnsi="Times New Roman" w:cs="Times New Roman"/>
          <w:b/>
          <w:bCs/>
          <w:i/>
          <w:sz w:val="28"/>
          <w:szCs w:val="28"/>
          <w:lang w:eastAsia="de-DE"/>
        </w:rPr>
        <w:t>Gott des Himmels und der Erden</w:t>
      </w:r>
    </w:p>
    <w:p w:rsidR="004C40AC" w:rsidRDefault="004C40AC" w:rsidP="0034356B">
      <w:pPr>
        <w:pStyle w:val="berschrift3"/>
        <w:spacing w:line="276" w:lineRule="auto"/>
        <w:rPr>
          <w:sz w:val="28"/>
          <w:szCs w:val="28"/>
        </w:rPr>
      </w:pPr>
    </w:p>
    <w:p w:rsidR="006C739F" w:rsidRPr="0034356B" w:rsidRDefault="006C739F" w:rsidP="0034356B">
      <w:pPr>
        <w:pStyle w:val="berschrift3"/>
        <w:spacing w:line="276" w:lineRule="auto"/>
        <w:rPr>
          <w:sz w:val="28"/>
          <w:szCs w:val="28"/>
        </w:rPr>
      </w:pPr>
      <w:r w:rsidRPr="0034356B">
        <w:rPr>
          <w:sz w:val="28"/>
          <w:szCs w:val="28"/>
        </w:rPr>
        <w:t>Eingangswort:</w:t>
      </w:r>
    </w:p>
    <w:p w:rsidR="006C739F" w:rsidRPr="0034356B" w:rsidRDefault="006C739F" w:rsidP="0034356B">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Im Namen des Vaters und des Sohnes und des Heiligen Geistes</w:t>
      </w:r>
      <w:r w:rsidRPr="0034356B">
        <w:rPr>
          <w:rFonts w:ascii="Times New Roman" w:eastAsia="Times New Roman" w:hAnsi="Times New Roman" w:cs="Times New Roman"/>
          <w:sz w:val="28"/>
          <w:szCs w:val="28"/>
          <w:lang w:eastAsia="de-DE"/>
        </w:rPr>
        <w:br/>
        <w:t>Der Herr sei mit uns.</w:t>
      </w:r>
    </w:p>
    <w:p w:rsidR="00300AB6" w:rsidRPr="00300AB6" w:rsidRDefault="00300AB6" w:rsidP="00300AB6">
      <w:pPr>
        <w:pStyle w:val="LPText12linksbndig"/>
        <w:rPr>
          <w:rFonts w:ascii="Times New Roman" w:hAnsi="Times New Roman"/>
          <w:sz w:val="28"/>
          <w:szCs w:val="28"/>
        </w:rPr>
      </w:pPr>
      <w:r w:rsidRPr="00300AB6">
        <w:rPr>
          <w:rFonts w:ascii="Times New Roman" w:hAnsi="Times New Roman"/>
          <w:sz w:val="28"/>
          <w:szCs w:val="28"/>
        </w:rPr>
        <w:t xml:space="preserve">Heilig, heilig </w:t>
      </w:r>
      <w:proofErr w:type="spellStart"/>
      <w:r w:rsidRPr="00300AB6">
        <w:rPr>
          <w:rFonts w:ascii="Times New Roman" w:hAnsi="Times New Roman"/>
          <w:sz w:val="28"/>
          <w:szCs w:val="28"/>
        </w:rPr>
        <w:t>heilig</w:t>
      </w:r>
      <w:proofErr w:type="spellEnd"/>
      <w:r w:rsidRPr="00300AB6">
        <w:rPr>
          <w:rFonts w:ascii="Times New Roman" w:hAnsi="Times New Roman"/>
          <w:sz w:val="28"/>
          <w:szCs w:val="28"/>
        </w:rPr>
        <w:t xml:space="preserve">, ist der Herr Zebaoth, alle Lande sind deiner Ehre voll. </w:t>
      </w:r>
    </w:p>
    <w:p w:rsidR="00300AB6" w:rsidRDefault="00300AB6" w:rsidP="00300AB6">
      <w:pPr>
        <w:pStyle w:val="LPText12linksbndig"/>
        <w:rPr>
          <w:rFonts w:ascii="Times New Roman" w:hAnsi="Times New Roman"/>
          <w:sz w:val="28"/>
          <w:szCs w:val="28"/>
        </w:rPr>
      </w:pPr>
      <w:r w:rsidRPr="00300AB6">
        <w:rPr>
          <w:rFonts w:ascii="Times New Roman" w:hAnsi="Times New Roman"/>
          <w:sz w:val="28"/>
          <w:szCs w:val="28"/>
        </w:rPr>
        <w:t>So singen die Engel im himmlischen Thronsaal. Die Zahl drei steht für die göttliche Fülle, die uns im liebenden Vater, im gnädigen Sohn und im Gemeinschaft stiftenden Geist begegnet und im Segen zugesprochen wird. Dass Gott uns sein Geheimnis der Dreifaltigkeit offenbart, das feiern wir heute am Trinitatisfest.</w:t>
      </w:r>
    </w:p>
    <w:p w:rsidR="004C40AC" w:rsidRPr="00300AB6" w:rsidRDefault="004C40AC" w:rsidP="00300AB6">
      <w:pPr>
        <w:pStyle w:val="LPText12linksbndig"/>
        <w:rPr>
          <w:rFonts w:ascii="Times New Roman" w:hAnsi="Times New Roman"/>
          <w:i/>
          <w:sz w:val="28"/>
          <w:szCs w:val="28"/>
        </w:rPr>
      </w:pPr>
    </w:p>
    <w:p w:rsidR="006C739F" w:rsidRDefault="006C739F" w:rsidP="0034356B">
      <w:pPr>
        <w:pStyle w:val="berschrift3"/>
        <w:spacing w:line="276" w:lineRule="auto"/>
        <w:rPr>
          <w:sz w:val="28"/>
          <w:szCs w:val="28"/>
        </w:rPr>
      </w:pPr>
      <w:r w:rsidRPr="0034356B">
        <w:rPr>
          <w:sz w:val="28"/>
          <w:szCs w:val="28"/>
        </w:rPr>
        <w:t>Gebet</w:t>
      </w:r>
    </w:p>
    <w:p w:rsidR="00300AB6" w:rsidRPr="00300AB6" w:rsidRDefault="00300AB6" w:rsidP="00300AB6">
      <w:pPr>
        <w:tabs>
          <w:tab w:val="right" w:pos="4680"/>
        </w:tabs>
        <w:spacing w:after="0"/>
        <w:rPr>
          <w:rFonts w:ascii="Times New Roman" w:hAnsi="Times New Roman" w:cs="Times New Roman"/>
          <w:sz w:val="28"/>
          <w:szCs w:val="28"/>
        </w:rPr>
      </w:pPr>
      <w:r w:rsidRPr="00300AB6">
        <w:rPr>
          <w:rFonts w:ascii="Times New Roman" w:hAnsi="Times New Roman" w:cs="Times New Roman"/>
          <w:sz w:val="28"/>
          <w:szCs w:val="28"/>
        </w:rPr>
        <w:t>Gott,</w:t>
      </w:r>
    </w:p>
    <w:p w:rsidR="00300AB6" w:rsidRPr="00300AB6" w:rsidRDefault="00300AB6" w:rsidP="00300AB6">
      <w:pPr>
        <w:tabs>
          <w:tab w:val="right" w:pos="4680"/>
        </w:tabs>
        <w:spacing w:after="0"/>
        <w:rPr>
          <w:rFonts w:ascii="Times New Roman" w:hAnsi="Times New Roman" w:cs="Times New Roman"/>
          <w:sz w:val="28"/>
          <w:szCs w:val="28"/>
        </w:rPr>
      </w:pPr>
      <w:r w:rsidRPr="00300AB6">
        <w:rPr>
          <w:rFonts w:ascii="Times New Roman" w:hAnsi="Times New Roman" w:cs="Times New Roman"/>
          <w:sz w:val="28"/>
          <w:szCs w:val="28"/>
        </w:rPr>
        <w:t>Vater, Sohn und Heiliger Geist,</w:t>
      </w:r>
    </w:p>
    <w:p w:rsidR="00300AB6" w:rsidRPr="00300AB6" w:rsidRDefault="00300AB6" w:rsidP="00300AB6">
      <w:pPr>
        <w:tabs>
          <w:tab w:val="right" w:pos="4680"/>
        </w:tabs>
        <w:spacing w:after="0"/>
        <w:rPr>
          <w:rFonts w:ascii="Times New Roman" w:hAnsi="Times New Roman" w:cs="Times New Roman"/>
          <w:sz w:val="28"/>
          <w:szCs w:val="28"/>
        </w:rPr>
      </w:pPr>
      <w:r w:rsidRPr="00300AB6">
        <w:rPr>
          <w:rFonts w:ascii="Times New Roman" w:hAnsi="Times New Roman" w:cs="Times New Roman"/>
          <w:sz w:val="28"/>
          <w:szCs w:val="28"/>
        </w:rPr>
        <w:t>du bist bei uns.</w:t>
      </w:r>
    </w:p>
    <w:p w:rsidR="00300AB6" w:rsidRPr="00300AB6" w:rsidRDefault="00300AB6" w:rsidP="00300AB6">
      <w:pPr>
        <w:tabs>
          <w:tab w:val="right" w:pos="4680"/>
        </w:tabs>
        <w:spacing w:after="0"/>
        <w:rPr>
          <w:rFonts w:ascii="Times New Roman" w:hAnsi="Times New Roman" w:cs="Times New Roman"/>
          <w:sz w:val="28"/>
          <w:szCs w:val="28"/>
        </w:rPr>
      </w:pPr>
      <w:r w:rsidRPr="00300AB6">
        <w:rPr>
          <w:rFonts w:ascii="Times New Roman" w:hAnsi="Times New Roman" w:cs="Times New Roman"/>
          <w:sz w:val="28"/>
          <w:szCs w:val="28"/>
        </w:rPr>
        <w:t>Umgib uns mit deiner Gegenwart,</w:t>
      </w:r>
    </w:p>
    <w:p w:rsidR="00300AB6" w:rsidRPr="00300AB6" w:rsidRDefault="00300AB6" w:rsidP="00300AB6">
      <w:pPr>
        <w:tabs>
          <w:tab w:val="right" w:pos="4680"/>
        </w:tabs>
        <w:spacing w:after="0"/>
        <w:rPr>
          <w:rFonts w:ascii="Times New Roman" w:hAnsi="Times New Roman" w:cs="Times New Roman"/>
          <w:sz w:val="28"/>
          <w:szCs w:val="28"/>
        </w:rPr>
      </w:pPr>
      <w:r w:rsidRPr="00300AB6">
        <w:rPr>
          <w:rFonts w:ascii="Times New Roman" w:hAnsi="Times New Roman" w:cs="Times New Roman"/>
          <w:sz w:val="28"/>
          <w:szCs w:val="28"/>
        </w:rPr>
        <w:t>durchdringe uns mit deiner Liebe</w:t>
      </w:r>
    </w:p>
    <w:p w:rsidR="00300AB6" w:rsidRPr="00300AB6" w:rsidRDefault="00300AB6" w:rsidP="00300AB6">
      <w:pPr>
        <w:tabs>
          <w:tab w:val="right" w:pos="4680"/>
        </w:tabs>
        <w:spacing w:after="0"/>
        <w:rPr>
          <w:rFonts w:ascii="Times New Roman" w:hAnsi="Times New Roman" w:cs="Times New Roman"/>
          <w:sz w:val="28"/>
          <w:szCs w:val="28"/>
        </w:rPr>
      </w:pPr>
      <w:r w:rsidRPr="00300AB6">
        <w:rPr>
          <w:rFonts w:ascii="Times New Roman" w:hAnsi="Times New Roman" w:cs="Times New Roman"/>
          <w:sz w:val="28"/>
          <w:szCs w:val="28"/>
        </w:rPr>
        <w:t>und erfülle uns mit deiner Kraft,</w:t>
      </w:r>
    </w:p>
    <w:p w:rsidR="00300AB6" w:rsidRPr="00300AB6" w:rsidRDefault="00300AB6" w:rsidP="00300AB6">
      <w:pPr>
        <w:tabs>
          <w:tab w:val="right" w:pos="4680"/>
        </w:tabs>
        <w:spacing w:after="0"/>
        <w:rPr>
          <w:rFonts w:ascii="Times New Roman" w:hAnsi="Times New Roman" w:cs="Times New Roman"/>
          <w:sz w:val="28"/>
          <w:szCs w:val="28"/>
        </w:rPr>
      </w:pPr>
      <w:r w:rsidRPr="00300AB6">
        <w:rPr>
          <w:rFonts w:ascii="Times New Roman" w:hAnsi="Times New Roman" w:cs="Times New Roman"/>
          <w:sz w:val="28"/>
          <w:szCs w:val="28"/>
        </w:rPr>
        <w:t>dass wir leben und wirken können</w:t>
      </w:r>
    </w:p>
    <w:p w:rsidR="00300AB6" w:rsidRPr="00300AB6" w:rsidRDefault="00300AB6" w:rsidP="00300AB6">
      <w:pPr>
        <w:tabs>
          <w:tab w:val="right" w:pos="4680"/>
        </w:tabs>
        <w:spacing w:after="0"/>
        <w:rPr>
          <w:rFonts w:ascii="Times New Roman" w:hAnsi="Times New Roman" w:cs="Times New Roman"/>
          <w:sz w:val="28"/>
          <w:szCs w:val="28"/>
        </w:rPr>
      </w:pPr>
      <w:r w:rsidRPr="00300AB6">
        <w:rPr>
          <w:rFonts w:ascii="Times New Roman" w:hAnsi="Times New Roman" w:cs="Times New Roman"/>
          <w:sz w:val="28"/>
          <w:szCs w:val="28"/>
        </w:rPr>
        <w:t>aus deiner Fülle;</w:t>
      </w:r>
    </w:p>
    <w:p w:rsidR="00300AB6" w:rsidRPr="00300AB6" w:rsidRDefault="00300AB6" w:rsidP="00300AB6">
      <w:pPr>
        <w:tabs>
          <w:tab w:val="right" w:pos="4680"/>
        </w:tabs>
        <w:spacing w:after="0"/>
        <w:rPr>
          <w:rFonts w:ascii="Times New Roman" w:hAnsi="Times New Roman" w:cs="Times New Roman"/>
          <w:sz w:val="28"/>
          <w:szCs w:val="28"/>
        </w:rPr>
      </w:pPr>
      <w:r w:rsidRPr="00300AB6">
        <w:rPr>
          <w:rFonts w:ascii="Times New Roman" w:hAnsi="Times New Roman" w:cs="Times New Roman"/>
          <w:sz w:val="28"/>
          <w:szCs w:val="28"/>
        </w:rPr>
        <w:t>der du dreieinig lebst und regierst</w:t>
      </w:r>
    </w:p>
    <w:p w:rsidR="00300AB6" w:rsidRPr="00300AB6" w:rsidRDefault="00300AB6" w:rsidP="00300AB6">
      <w:pPr>
        <w:tabs>
          <w:tab w:val="right" w:pos="4680"/>
        </w:tabs>
        <w:spacing w:after="0"/>
        <w:rPr>
          <w:rFonts w:ascii="Times New Roman" w:hAnsi="Times New Roman" w:cs="Times New Roman"/>
          <w:sz w:val="28"/>
          <w:szCs w:val="28"/>
        </w:rPr>
      </w:pPr>
      <w:r w:rsidRPr="00300AB6">
        <w:rPr>
          <w:rFonts w:ascii="Times New Roman" w:hAnsi="Times New Roman" w:cs="Times New Roman"/>
          <w:sz w:val="28"/>
          <w:szCs w:val="28"/>
        </w:rPr>
        <w:t>von Ewigkeit zu Ewigkeit.</w:t>
      </w:r>
    </w:p>
    <w:p w:rsidR="008F45EC" w:rsidRPr="0034356B" w:rsidRDefault="00D96F72" w:rsidP="004C40AC">
      <w:pPr>
        <w:pStyle w:val="StandardWeb"/>
        <w:spacing w:before="0" w:beforeAutospacing="0" w:after="0" w:afterAutospacing="0" w:line="276" w:lineRule="auto"/>
        <w:rPr>
          <w:sz w:val="28"/>
          <w:szCs w:val="28"/>
        </w:rPr>
      </w:pPr>
      <w:r w:rsidRPr="0034356B">
        <w:rPr>
          <w:sz w:val="28"/>
          <w:szCs w:val="28"/>
        </w:rPr>
        <w:t>Amen.</w:t>
      </w:r>
      <w:r w:rsidR="007F0F47" w:rsidRPr="0034356B">
        <w:rPr>
          <w:sz w:val="28"/>
          <w:szCs w:val="28"/>
        </w:rPr>
        <w:br w:type="page"/>
      </w:r>
    </w:p>
    <w:p w:rsidR="001C3A1E" w:rsidRPr="0034356B" w:rsidRDefault="001C3A1E" w:rsidP="0034356B">
      <w:pPr>
        <w:rPr>
          <w:rFonts w:ascii="Times New Roman" w:hAnsi="Times New Roman" w:cs="Times New Roman"/>
          <w:sz w:val="28"/>
          <w:szCs w:val="28"/>
        </w:rPr>
      </w:pPr>
      <w:r w:rsidRPr="0034356B">
        <w:rPr>
          <w:rFonts w:ascii="Times New Roman" w:hAnsi="Times New Roman" w:cs="Times New Roman"/>
          <w:b/>
          <w:bCs/>
          <w:sz w:val="28"/>
          <w:szCs w:val="28"/>
        </w:rPr>
        <w:lastRenderedPageBreak/>
        <w:t>Epistel:</w:t>
      </w:r>
      <w:r w:rsidRPr="0034356B">
        <w:rPr>
          <w:rFonts w:ascii="Times New Roman" w:hAnsi="Times New Roman" w:cs="Times New Roman"/>
          <w:sz w:val="28"/>
          <w:szCs w:val="28"/>
        </w:rPr>
        <w:t xml:space="preserve"> </w:t>
      </w:r>
      <w:r w:rsidR="00300AB6" w:rsidRPr="00300AB6">
        <w:rPr>
          <w:rFonts w:ascii="Times New Roman" w:hAnsi="Times New Roman" w:cs="Times New Roman"/>
          <w:i/>
          <w:sz w:val="28"/>
          <w:szCs w:val="28"/>
        </w:rPr>
        <w:t>Römer 11,32-36</w:t>
      </w:r>
    </w:p>
    <w:p w:rsidR="00EA3B6D" w:rsidRPr="005966A6" w:rsidRDefault="00300AB6" w:rsidP="00300AB6">
      <w:pPr>
        <w:spacing w:after="0"/>
        <w:rPr>
          <w:rFonts w:ascii="Times New Roman" w:hAnsi="Times New Roman" w:cs="Times New Roman"/>
          <w:i/>
          <w:iCs/>
          <w:sz w:val="28"/>
          <w:szCs w:val="28"/>
        </w:rPr>
      </w:pPr>
      <w:r w:rsidRPr="00300AB6">
        <w:rPr>
          <w:rFonts w:ascii="Times New Roman" w:hAnsi="Times New Roman" w:cs="Times New Roman"/>
          <w:i/>
          <w:iCs/>
          <w:sz w:val="28"/>
          <w:szCs w:val="28"/>
        </w:rPr>
        <w:t>Denn Gott hat alle eingeschlossen in den Ungehorsam, damit er sich aller erbarme.</w:t>
      </w:r>
      <w:r>
        <w:rPr>
          <w:rFonts w:ascii="Times New Roman" w:hAnsi="Times New Roman" w:cs="Times New Roman"/>
          <w:i/>
          <w:iCs/>
          <w:sz w:val="28"/>
          <w:szCs w:val="28"/>
        </w:rPr>
        <w:t xml:space="preserve"> </w:t>
      </w:r>
      <w:r w:rsidRPr="00300AB6">
        <w:rPr>
          <w:rFonts w:ascii="Times New Roman" w:hAnsi="Times New Roman" w:cs="Times New Roman"/>
          <w:i/>
          <w:iCs/>
          <w:sz w:val="28"/>
          <w:szCs w:val="28"/>
        </w:rPr>
        <w:t>O welch eine Tiefe des Reichtums, beides, der Weisheit und der Erkenntnis Gottes! Wie unbegreiflich sind seine Gerichte und unerforschlich seine Wege! Denn »wer hat des Herrn Sinn erkannt, oder wer ist sein Ratgeber gewesen«? (Jesaja 40,13) Oder »wer hat ihm etwas zuvor gegeben, dass Gott es ihm zurückgeben müsste?« (Hiob 41,3) Denn von ihm und durch ihn und zu ihm sind alle Dinge. Ihm sei Ehre in Ewigkeit! Amen.</w:t>
      </w:r>
    </w:p>
    <w:p w:rsidR="007F5E4D" w:rsidRPr="0034356B" w:rsidRDefault="007F5E4D" w:rsidP="0034356B">
      <w:pPr>
        <w:spacing w:after="0"/>
        <w:rPr>
          <w:rFonts w:ascii="Times New Roman" w:hAnsi="Times New Roman" w:cs="Times New Roman"/>
          <w:i/>
          <w:iCs/>
          <w:sz w:val="28"/>
          <w:szCs w:val="28"/>
        </w:rPr>
      </w:pPr>
    </w:p>
    <w:p w:rsidR="003D2EA8" w:rsidRPr="00577711" w:rsidRDefault="001C3A1E" w:rsidP="003D2EA8">
      <w:pPr>
        <w:rPr>
          <w:rFonts w:ascii="Times New Roman" w:hAnsi="Times New Roman" w:cs="Times New Roman"/>
          <w:i/>
          <w:sz w:val="28"/>
          <w:szCs w:val="28"/>
        </w:rPr>
      </w:pPr>
      <w:r w:rsidRPr="0034356B">
        <w:rPr>
          <w:rFonts w:ascii="Times New Roman" w:hAnsi="Times New Roman" w:cs="Times New Roman"/>
          <w:b/>
          <w:bCs/>
          <w:sz w:val="28"/>
          <w:szCs w:val="28"/>
        </w:rPr>
        <w:t>Evangelium:</w:t>
      </w:r>
      <w:r w:rsidRPr="0034356B">
        <w:rPr>
          <w:rFonts w:ascii="Times New Roman" w:hAnsi="Times New Roman" w:cs="Times New Roman"/>
          <w:sz w:val="28"/>
          <w:szCs w:val="28"/>
        </w:rPr>
        <w:t xml:space="preserve"> </w:t>
      </w:r>
      <w:r w:rsidR="003D2EA8" w:rsidRPr="00300AB6">
        <w:rPr>
          <w:rFonts w:ascii="Times New Roman" w:hAnsi="Times New Roman" w:cs="Times New Roman"/>
          <w:i/>
          <w:sz w:val="28"/>
          <w:szCs w:val="28"/>
        </w:rPr>
        <w:t xml:space="preserve">Johannes </w:t>
      </w:r>
      <w:r w:rsidR="00300AB6" w:rsidRPr="00300AB6">
        <w:rPr>
          <w:rFonts w:ascii="Times New Roman" w:hAnsi="Times New Roman" w:cs="Times New Roman"/>
          <w:i/>
          <w:spacing w:val="-4"/>
          <w:sz w:val="28"/>
          <w:szCs w:val="28"/>
        </w:rPr>
        <w:t>3,1-13</w:t>
      </w:r>
      <w:r w:rsidR="00300AB6" w:rsidRPr="0034356B">
        <w:rPr>
          <w:rFonts w:ascii="Times New Roman" w:hAnsi="Times New Roman" w:cs="Times New Roman"/>
          <w:sz w:val="28"/>
          <w:szCs w:val="28"/>
        </w:rPr>
        <w:t xml:space="preserve"> </w:t>
      </w:r>
      <w:r w:rsidRPr="0034356B">
        <w:rPr>
          <w:rFonts w:ascii="Times New Roman" w:hAnsi="Times New Roman" w:cs="Times New Roman"/>
          <w:sz w:val="28"/>
          <w:szCs w:val="28"/>
        </w:rPr>
        <w:cr/>
      </w:r>
      <w:r w:rsidR="00577711" w:rsidRPr="00577711">
        <w:rPr>
          <w:rFonts w:ascii="Times New Roman" w:hAnsi="Times New Roman" w:cs="Times New Roman"/>
          <w:i/>
          <w:sz w:val="28"/>
          <w:szCs w:val="28"/>
        </w:rPr>
        <w:t>Es war aber ein Mensch unter den Pharisäern mit Namen Nikodemus, ein Oberster der Juden. Der kam zu Jesus bei Nacht und sprach zu ihm: Rabbi, wir wissen, dass du ein Lehrer bist, von Gott gekommen; denn niemand kann die Zeichen tun, die du tust, es sei denn Gott mit ihm. Jesus antwortete und sprach zu ihm: Wahrlich, wahrlich, ich sage dir: Wenn jemand nicht von Neuem geboren wird, so kann er das Reich Gottes nicht sehen. Nikodemus spricht zu ihm: Wie kann ein Mensch geboren werden, wenn er alt ist? Kann er denn wieder in seiner Mutter Leib gehen und geboren werden? Jesus antwortete: Wahrlich, wahrlich, ich sage dir: Wenn jemand nicht geboren wird aus Wasser und Geist, so kann er nicht in das Reich Gottes kommen. Was aus dem Fleisch geboren ist, das ist Fleisch; und was aus dem Geist geboren ist, das ist Geist. Wundere dich nicht, dass ich dir gesagt habe: Ihr müsst von Neuem geboren werden. Der Wind bläst, wo er will, und du hörst sein Sausen wohl; aber du weißt nicht, woher er kommt und wohin er fährt. So ist ein jeder, der aus dem Geist geboren ist. Nikodemus antwortete und sprach zu ihm: Wie mag das zugehen?</w:t>
      </w:r>
      <w:r w:rsidR="00577711">
        <w:rPr>
          <w:rFonts w:ascii="Times New Roman" w:hAnsi="Times New Roman" w:cs="Times New Roman"/>
          <w:i/>
          <w:sz w:val="28"/>
          <w:szCs w:val="28"/>
        </w:rPr>
        <w:t xml:space="preserve"> </w:t>
      </w:r>
      <w:r w:rsidR="00577711" w:rsidRPr="00577711">
        <w:rPr>
          <w:rFonts w:ascii="Times New Roman" w:hAnsi="Times New Roman" w:cs="Times New Roman"/>
          <w:i/>
          <w:sz w:val="28"/>
          <w:szCs w:val="28"/>
        </w:rPr>
        <w:t>Jesus antwortete und sprach zu ihm: Du bist Israels Lehrer und weißt das nicht? Wahrlich, wahrlich, ich sage dir: Wir reden, was wir wissen, und bezeugen, was wir gesehen haben, und ihr nehmt unser Zeugnis nicht an. Glaubt ihr nicht, wenn ich euch von irdischen Dingen sage, wie werdet ihr glauben, wenn ich euch von himmlischen Dingen sage? Und niemand ist gen Himmel aufgefahren außer dem, der vom Himmel herabgekommen ist, nämlich der Menschensohn.</w:t>
      </w:r>
    </w:p>
    <w:p w:rsidR="004C40AC" w:rsidRDefault="004C40AC" w:rsidP="0034356B">
      <w:pPr>
        <w:pStyle w:val="berschrift3"/>
        <w:spacing w:line="276" w:lineRule="auto"/>
        <w:rPr>
          <w:sz w:val="28"/>
          <w:szCs w:val="28"/>
        </w:rPr>
      </w:pPr>
    </w:p>
    <w:p w:rsidR="006C739F" w:rsidRPr="0034356B" w:rsidRDefault="006C739F" w:rsidP="0034356B">
      <w:pPr>
        <w:pStyle w:val="berschrift3"/>
        <w:spacing w:line="276" w:lineRule="auto"/>
        <w:rPr>
          <w:sz w:val="28"/>
          <w:szCs w:val="28"/>
        </w:rPr>
      </w:pPr>
      <w:r w:rsidRPr="0034356B">
        <w:rPr>
          <w:sz w:val="28"/>
          <w:szCs w:val="28"/>
        </w:rPr>
        <w:t xml:space="preserve">Evtl. Apostolisches Glaubensbekenntnis </w:t>
      </w:r>
      <w:r w:rsidRPr="0034356B">
        <w:rPr>
          <w:b w:val="0"/>
          <w:sz w:val="28"/>
          <w:szCs w:val="28"/>
        </w:rPr>
        <w:t>(EG Seite 1150)</w:t>
      </w:r>
    </w:p>
    <w:p w:rsidR="007F5E4D" w:rsidRPr="0034356B" w:rsidRDefault="006C739F" w:rsidP="0034356B">
      <w:pPr>
        <w:pStyle w:val="berschrift3"/>
        <w:spacing w:line="276" w:lineRule="auto"/>
        <w:rPr>
          <w:sz w:val="28"/>
          <w:szCs w:val="28"/>
        </w:rPr>
      </w:pPr>
      <w:r w:rsidRPr="0034356B">
        <w:rPr>
          <w:sz w:val="28"/>
          <w:szCs w:val="28"/>
        </w:rPr>
        <w:t xml:space="preserve">Wochenlied </w:t>
      </w:r>
      <w:r w:rsidRPr="0034356B">
        <w:rPr>
          <w:b w:val="0"/>
          <w:bCs w:val="0"/>
          <w:sz w:val="28"/>
          <w:szCs w:val="28"/>
        </w:rPr>
        <w:t>EG</w:t>
      </w:r>
      <w:r w:rsidR="00AE3814" w:rsidRPr="0034356B">
        <w:rPr>
          <w:b w:val="0"/>
          <w:bCs w:val="0"/>
          <w:sz w:val="28"/>
          <w:szCs w:val="28"/>
        </w:rPr>
        <w:t xml:space="preserve"> </w:t>
      </w:r>
      <w:r w:rsidR="003D2EA8">
        <w:rPr>
          <w:b w:val="0"/>
          <w:bCs w:val="0"/>
          <w:sz w:val="28"/>
          <w:szCs w:val="28"/>
        </w:rPr>
        <w:t>1</w:t>
      </w:r>
      <w:r w:rsidR="00577711">
        <w:rPr>
          <w:b w:val="0"/>
          <w:bCs w:val="0"/>
          <w:sz w:val="28"/>
          <w:szCs w:val="28"/>
        </w:rPr>
        <w:t xml:space="preserve">40, 1-5 </w:t>
      </w:r>
      <w:r w:rsidR="00577711" w:rsidRPr="004C40AC">
        <w:rPr>
          <w:i/>
          <w:spacing w:val="-4"/>
        </w:rPr>
        <w:t>Brunn alles Heils, dich ehren wir</w:t>
      </w:r>
      <w:r w:rsidR="00E65721" w:rsidRPr="0034356B">
        <w:rPr>
          <w:b w:val="0"/>
          <w:bCs w:val="0"/>
          <w:sz w:val="28"/>
          <w:szCs w:val="28"/>
        </w:rPr>
        <w:t xml:space="preserve"> </w:t>
      </w:r>
    </w:p>
    <w:p w:rsidR="004C40AC" w:rsidRDefault="004C40AC" w:rsidP="0034356B">
      <w:pPr>
        <w:pStyle w:val="LPPredigt-Zwischenberschrift"/>
        <w:spacing w:line="276" w:lineRule="auto"/>
        <w:rPr>
          <w:rFonts w:ascii="Times New Roman" w:hAnsi="Times New Roman"/>
          <w:sz w:val="28"/>
          <w:szCs w:val="28"/>
        </w:rPr>
      </w:pPr>
    </w:p>
    <w:p w:rsidR="000D189A" w:rsidRPr="00577711" w:rsidRDefault="006C739F" w:rsidP="0034356B">
      <w:pPr>
        <w:pStyle w:val="LPPredigt-Zwischenberschrift"/>
        <w:spacing w:line="276" w:lineRule="auto"/>
        <w:rPr>
          <w:rFonts w:ascii="Times New Roman" w:hAnsi="Times New Roman"/>
          <w:sz w:val="32"/>
          <w:szCs w:val="32"/>
        </w:rPr>
      </w:pPr>
      <w:r w:rsidRPr="0034356B">
        <w:rPr>
          <w:rFonts w:ascii="Times New Roman" w:hAnsi="Times New Roman"/>
          <w:sz w:val="28"/>
          <w:szCs w:val="28"/>
        </w:rPr>
        <w:lastRenderedPageBreak/>
        <w:t xml:space="preserve">Predigtwort </w:t>
      </w:r>
      <w:r w:rsidR="00E65721" w:rsidRPr="0034356B">
        <w:rPr>
          <w:rFonts w:ascii="Times New Roman" w:hAnsi="Times New Roman"/>
          <w:sz w:val="28"/>
          <w:szCs w:val="28"/>
        </w:rPr>
        <w:t>–</w:t>
      </w:r>
      <w:r w:rsidRPr="0034356B">
        <w:rPr>
          <w:rFonts w:ascii="Times New Roman" w:hAnsi="Times New Roman"/>
          <w:sz w:val="28"/>
          <w:szCs w:val="28"/>
        </w:rPr>
        <w:t xml:space="preserve"> </w:t>
      </w:r>
      <w:r w:rsidR="00577711" w:rsidRPr="00577711">
        <w:rPr>
          <w:rFonts w:ascii="Times New Roman" w:hAnsi="Times New Roman"/>
          <w:sz w:val="28"/>
          <w:szCs w:val="22"/>
        </w:rPr>
        <w:t>4.Mose 6,22-27</w:t>
      </w:r>
    </w:p>
    <w:p w:rsidR="004C40AC" w:rsidRDefault="00577711" w:rsidP="004C40AC">
      <w:pPr>
        <w:spacing w:after="0"/>
        <w:rPr>
          <w:rFonts w:ascii="Times New Roman" w:hAnsi="Times New Roman" w:cs="Times New Roman"/>
          <w:i/>
          <w:iCs/>
          <w:sz w:val="28"/>
          <w:szCs w:val="28"/>
        </w:rPr>
      </w:pPr>
      <w:r w:rsidRPr="00577711">
        <w:rPr>
          <w:rFonts w:ascii="Times New Roman" w:hAnsi="Times New Roman" w:cs="Times New Roman"/>
          <w:i/>
          <w:iCs/>
          <w:sz w:val="28"/>
          <w:szCs w:val="28"/>
        </w:rPr>
        <w:t>Und der HERR redete mit Mose und sprach: Sage Aaron und seinen Söhnen und sprich: So sollt ihr sagen zu den Israeliten, wenn ihr sie segnet: Der HERR segne dich und behüte dich; der HERR lasse sein Angesicht leuchten über dir und sei dir gnädig; der HERR hebe sein Angesicht über dich und gebe dir Frieden. So sollen sie meinen Namen auf die Israeliten legen, dass ich sie segne.</w:t>
      </w:r>
    </w:p>
    <w:p w:rsidR="004C40AC" w:rsidRDefault="004C40AC" w:rsidP="004C40AC">
      <w:pPr>
        <w:rPr>
          <w:rStyle w:val="berschrift3Zchn"/>
          <w:rFonts w:eastAsiaTheme="minorHAnsi"/>
        </w:rPr>
      </w:pPr>
      <w:r>
        <w:rPr>
          <w:rStyle w:val="berschrift3Zchn"/>
          <w:rFonts w:eastAsiaTheme="minorHAnsi"/>
        </w:rPr>
        <w:br/>
      </w:r>
      <w:r w:rsidRPr="004C40AC">
        <w:rPr>
          <w:rStyle w:val="berschrift3Zchn"/>
          <w:rFonts w:eastAsiaTheme="minorHAnsi"/>
        </w:rPr>
        <w:t>Predigt</w:t>
      </w:r>
    </w:p>
    <w:p w:rsidR="00EA5B00" w:rsidRDefault="000E5D66" w:rsidP="004C40AC">
      <w:pPr>
        <w:spacing w:after="120"/>
        <w:rPr>
          <w:rFonts w:ascii="Times New Roman" w:hAnsi="Times New Roman" w:cs="Times New Roman"/>
          <w:sz w:val="28"/>
          <w:szCs w:val="28"/>
        </w:rPr>
      </w:pPr>
      <w:r w:rsidRPr="0034356B">
        <w:rPr>
          <w:rFonts w:ascii="Times New Roman" w:eastAsia="Times New Roman" w:hAnsi="Times New Roman" w:cs="Times New Roman"/>
          <w:b/>
          <w:sz w:val="28"/>
          <w:szCs w:val="28"/>
          <w:lang w:eastAsia="de-DE"/>
        </w:rPr>
        <w:t xml:space="preserve">I. </w:t>
      </w:r>
      <w:r w:rsidR="004C40AC">
        <w:rPr>
          <w:rFonts w:ascii="Times New Roman" w:eastAsia="Times New Roman" w:hAnsi="Times New Roman" w:cs="Times New Roman"/>
          <w:b/>
          <w:sz w:val="28"/>
          <w:szCs w:val="28"/>
          <w:lang w:eastAsia="de-DE"/>
        </w:rPr>
        <w:br/>
      </w:r>
      <w:r w:rsidR="00EA5B00">
        <w:rPr>
          <w:rFonts w:ascii="Times New Roman" w:hAnsi="Times New Roman" w:cs="Times New Roman"/>
          <w:sz w:val="28"/>
          <w:szCs w:val="28"/>
        </w:rPr>
        <w:t xml:space="preserve">„Bleiben Sie gesund“, das hört man </w:t>
      </w:r>
      <w:r w:rsidR="009950CE">
        <w:rPr>
          <w:rFonts w:ascii="Times New Roman" w:hAnsi="Times New Roman" w:cs="Times New Roman"/>
          <w:sz w:val="28"/>
          <w:szCs w:val="28"/>
        </w:rPr>
        <w:t>zurzeit</w:t>
      </w:r>
      <w:r w:rsidR="00EA5B00">
        <w:rPr>
          <w:rFonts w:ascii="Times New Roman" w:hAnsi="Times New Roman" w:cs="Times New Roman"/>
          <w:sz w:val="28"/>
          <w:szCs w:val="28"/>
        </w:rPr>
        <w:t xml:space="preserve"> öfter als sonst. „Corona“ hat uns gezeigt: wir sind – egal in welchem Alter – gefährdet, jedenfalls nicht gefeit gegen ein solche</w:t>
      </w:r>
      <w:r w:rsidR="009E02A8">
        <w:rPr>
          <w:rFonts w:ascii="Times New Roman" w:hAnsi="Times New Roman" w:cs="Times New Roman"/>
          <w:sz w:val="28"/>
          <w:szCs w:val="28"/>
        </w:rPr>
        <w:t>s</w:t>
      </w:r>
      <w:r w:rsidR="00EA5B00">
        <w:rPr>
          <w:rFonts w:ascii="Times New Roman" w:hAnsi="Times New Roman" w:cs="Times New Roman"/>
          <w:sz w:val="28"/>
          <w:szCs w:val="28"/>
        </w:rPr>
        <w:t xml:space="preserve"> Virus. Irgendwo, ganz weit im Hinterkopf, war uns zwar bewusst, dass keiner von uns unsterblich ist und Gesundheit nicht auf alle Zeit gepachtet werden kann. „Gesundheit“ – das war ein Thema für Senioren und „Risikogruppen“. </w:t>
      </w:r>
      <w:r w:rsidR="006702C3">
        <w:rPr>
          <w:rFonts w:ascii="Times New Roman" w:hAnsi="Times New Roman" w:cs="Times New Roman"/>
          <w:sz w:val="28"/>
          <w:szCs w:val="28"/>
        </w:rPr>
        <w:t>Aber j</w:t>
      </w:r>
      <w:r w:rsidR="00EA5B00">
        <w:rPr>
          <w:rFonts w:ascii="Times New Roman" w:hAnsi="Times New Roman" w:cs="Times New Roman"/>
          <w:sz w:val="28"/>
          <w:szCs w:val="28"/>
        </w:rPr>
        <w:t>etzt ist das anders.</w:t>
      </w:r>
    </w:p>
    <w:p w:rsidR="006702C3" w:rsidRDefault="00EA5B00" w:rsidP="00EA5B00">
      <w:pPr>
        <w:rPr>
          <w:rFonts w:ascii="Times New Roman" w:hAnsi="Times New Roman" w:cs="Times New Roman"/>
          <w:sz w:val="28"/>
          <w:szCs w:val="28"/>
        </w:rPr>
      </w:pPr>
      <w:r>
        <w:rPr>
          <w:rFonts w:ascii="Times New Roman" w:hAnsi="Times New Roman" w:cs="Times New Roman"/>
          <w:sz w:val="28"/>
          <w:szCs w:val="28"/>
        </w:rPr>
        <w:t xml:space="preserve">„Bleiben Sie gesund“, das ist fast wie ein Segenswunsch. Denn – wie soll man das schon „machen“: gesund bleiben? Gesundheit kann man ja nicht befehlen. Ein Imperativ ist da im Grunde fehl am Platz. </w:t>
      </w:r>
      <w:r w:rsidR="006702C3">
        <w:rPr>
          <w:rFonts w:ascii="Times New Roman" w:hAnsi="Times New Roman" w:cs="Times New Roman"/>
          <w:sz w:val="28"/>
          <w:szCs w:val="28"/>
        </w:rPr>
        <w:t xml:space="preserve">Es bleibt ein Wunsch. Ein Wunsch dazu, den </w:t>
      </w:r>
      <w:r w:rsidR="006702C3" w:rsidRPr="006702C3">
        <w:rPr>
          <w:rFonts w:ascii="Times New Roman" w:hAnsi="Times New Roman" w:cs="Times New Roman"/>
          <w:sz w:val="28"/>
          <w:szCs w:val="28"/>
          <w:u w:val="single"/>
        </w:rPr>
        <w:t>ich</w:t>
      </w:r>
      <w:r w:rsidR="006702C3">
        <w:rPr>
          <w:rFonts w:ascii="Times New Roman" w:hAnsi="Times New Roman" w:cs="Times New Roman"/>
          <w:sz w:val="28"/>
          <w:szCs w:val="28"/>
        </w:rPr>
        <w:t xml:space="preserve"> niemandem erfüllen kann. </w:t>
      </w:r>
    </w:p>
    <w:p w:rsidR="00577711" w:rsidRPr="00EA5B00" w:rsidRDefault="006702C3" w:rsidP="006702C3">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Pfuiti</w:t>
      </w:r>
      <w:proofErr w:type="spellEnd"/>
      <w:r>
        <w:rPr>
          <w:rFonts w:ascii="Times New Roman" w:hAnsi="Times New Roman" w:cs="Times New Roman"/>
          <w:sz w:val="28"/>
          <w:szCs w:val="28"/>
        </w:rPr>
        <w:t>“ – heißt es in einem Dialekt. Die Abkürzung für das hochdeutsche: „</w:t>
      </w:r>
      <w:proofErr w:type="spellStart"/>
      <w:r>
        <w:rPr>
          <w:rFonts w:ascii="Times New Roman" w:hAnsi="Times New Roman" w:cs="Times New Roman"/>
          <w:sz w:val="28"/>
          <w:szCs w:val="28"/>
        </w:rPr>
        <w:t>Behüt</w:t>
      </w:r>
      <w:proofErr w:type="spellEnd"/>
      <w:r>
        <w:rPr>
          <w:rFonts w:ascii="Times New Roman" w:hAnsi="Times New Roman" w:cs="Times New Roman"/>
          <w:sz w:val="28"/>
          <w:szCs w:val="28"/>
        </w:rPr>
        <w:t xml:space="preserve"> dich Gott“. Da ist –</w:t>
      </w:r>
      <w:r w:rsidR="003A26EC">
        <w:rPr>
          <w:rFonts w:ascii="Times New Roman" w:hAnsi="Times New Roman" w:cs="Times New Roman"/>
          <w:sz w:val="28"/>
          <w:szCs w:val="28"/>
        </w:rPr>
        <w:t xml:space="preserve"> </w:t>
      </w:r>
      <w:r>
        <w:rPr>
          <w:rFonts w:ascii="Times New Roman" w:hAnsi="Times New Roman" w:cs="Times New Roman"/>
          <w:sz w:val="28"/>
          <w:szCs w:val="28"/>
        </w:rPr>
        <w:t xml:space="preserve">unausgesprochen – der „Urheber“ noch mitgedacht: Behüten, mit Gesundheit segnen, das kann nur Gott. </w:t>
      </w:r>
    </w:p>
    <w:p w:rsidR="00577711" w:rsidRPr="00577711" w:rsidRDefault="006702C3" w:rsidP="00577711">
      <w:pPr>
        <w:rPr>
          <w:rFonts w:ascii="Times New Roman" w:hAnsi="Times New Roman" w:cs="Times New Roman"/>
          <w:sz w:val="28"/>
          <w:szCs w:val="28"/>
        </w:rPr>
      </w:pPr>
      <w:r>
        <w:rPr>
          <w:rFonts w:ascii="Times New Roman" w:hAnsi="Times New Roman" w:cs="Times New Roman"/>
          <w:sz w:val="28"/>
          <w:szCs w:val="28"/>
        </w:rPr>
        <w:t xml:space="preserve">Für viele Gottesdienstbesucher und -besucherinnen ist darum der Segen fast das Wichtigste. Für sie ist es mehr als eine liturgische Formel am Schluss des Gottesdienstes. Für sie ist es „Segen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w:t>
      </w:r>
      <w:proofErr w:type="spellEnd"/>
      <w:r>
        <w:rPr>
          <w:rFonts w:ascii="Times New Roman" w:hAnsi="Times New Roman" w:cs="Times New Roman"/>
          <w:sz w:val="28"/>
          <w:szCs w:val="28"/>
        </w:rPr>
        <w:t>“ – Segen zum Mitnehmen, ein Zuspruch für die neue Woche.</w:t>
      </w:r>
      <w:r w:rsidR="00577711" w:rsidRPr="00577711">
        <w:rPr>
          <w:rFonts w:ascii="Times New Roman" w:hAnsi="Times New Roman" w:cs="Times New Roman"/>
          <w:sz w:val="28"/>
          <w:szCs w:val="28"/>
        </w:rPr>
        <w:t xml:space="preserve"> </w:t>
      </w:r>
    </w:p>
    <w:p w:rsidR="00AC29D6" w:rsidRPr="00297D5C" w:rsidRDefault="00AC29D6" w:rsidP="00577711">
      <w:pPr>
        <w:spacing w:after="120"/>
        <w:rPr>
          <w:rFonts w:ascii="Times New Roman" w:hAnsi="Times New Roman" w:cs="Times New Roman"/>
          <w:b/>
          <w:sz w:val="28"/>
          <w:szCs w:val="28"/>
        </w:rPr>
      </w:pPr>
      <w:r w:rsidRPr="00297D5C">
        <w:rPr>
          <w:rFonts w:ascii="Times New Roman" w:hAnsi="Times New Roman" w:cs="Times New Roman"/>
          <w:b/>
          <w:sz w:val="28"/>
          <w:szCs w:val="28"/>
        </w:rPr>
        <w:t>II.</w:t>
      </w:r>
    </w:p>
    <w:p w:rsidR="00AC29D6" w:rsidRDefault="00AC29D6" w:rsidP="00577711">
      <w:pPr>
        <w:spacing w:after="120"/>
        <w:rPr>
          <w:rFonts w:ascii="Times New Roman" w:hAnsi="Times New Roman" w:cs="Times New Roman"/>
          <w:sz w:val="28"/>
          <w:szCs w:val="28"/>
        </w:rPr>
      </w:pPr>
      <w:r>
        <w:rPr>
          <w:rFonts w:ascii="Times New Roman" w:hAnsi="Times New Roman" w:cs="Times New Roman"/>
          <w:sz w:val="28"/>
          <w:szCs w:val="28"/>
        </w:rPr>
        <w:t xml:space="preserve">Der Segen am Ende des Gottesdienstes ist älter als jeder christliche Gottesdienst. Er ist </w:t>
      </w:r>
      <w:r w:rsidR="00577711" w:rsidRPr="00577711">
        <w:rPr>
          <w:rFonts w:ascii="Times New Roman" w:hAnsi="Times New Roman" w:cs="Times New Roman"/>
          <w:sz w:val="28"/>
          <w:szCs w:val="28"/>
        </w:rPr>
        <w:t>schon weit über 3</w:t>
      </w:r>
      <w:r w:rsidR="009E02A8">
        <w:rPr>
          <w:rFonts w:ascii="Times New Roman" w:hAnsi="Times New Roman" w:cs="Times New Roman"/>
          <w:sz w:val="28"/>
          <w:szCs w:val="28"/>
        </w:rPr>
        <w:t>.</w:t>
      </w:r>
      <w:r w:rsidR="00577711" w:rsidRPr="00577711">
        <w:rPr>
          <w:rFonts w:ascii="Times New Roman" w:hAnsi="Times New Roman" w:cs="Times New Roman"/>
          <w:sz w:val="28"/>
          <w:szCs w:val="28"/>
        </w:rPr>
        <w:t xml:space="preserve">000 Jahre alt! </w:t>
      </w:r>
      <w:r w:rsidRPr="00577711">
        <w:rPr>
          <w:rFonts w:ascii="Times New Roman" w:hAnsi="Times New Roman" w:cs="Times New Roman"/>
          <w:sz w:val="28"/>
          <w:szCs w:val="28"/>
        </w:rPr>
        <w:t xml:space="preserve">Erstmals geschah dies am Ende eines feierlichen Gottesdienstes, bevor das Volk vom Sinai aufbrach. </w:t>
      </w:r>
      <w:r w:rsidR="00577711" w:rsidRPr="00577711">
        <w:rPr>
          <w:rFonts w:ascii="Times New Roman" w:hAnsi="Times New Roman" w:cs="Times New Roman"/>
          <w:sz w:val="28"/>
          <w:szCs w:val="28"/>
        </w:rPr>
        <w:t xml:space="preserve">Mose hatte seinen Bruder Aaron und dessen Söhne beauftragt, ihn in Gottes Namen über dem Volk Israel auszusprechen. </w:t>
      </w:r>
    </w:p>
    <w:p w:rsidR="00AC29D6" w:rsidRPr="00AC29D6" w:rsidRDefault="00AC29D6" w:rsidP="00AC29D6">
      <w:pPr>
        <w:rPr>
          <w:rFonts w:ascii="Times New Roman" w:hAnsi="Times New Roman" w:cs="Times New Roman"/>
          <w:i/>
          <w:sz w:val="28"/>
          <w:szCs w:val="28"/>
        </w:rPr>
      </w:pPr>
      <w:r>
        <w:rPr>
          <w:rFonts w:ascii="Times New Roman" w:hAnsi="Times New Roman" w:cs="Times New Roman"/>
          <w:sz w:val="28"/>
          <w:szCs w:val="28"/>
        </w:rPr>
        <w:t xml:space="preserve">„Der Herr segne dich“ – Du wirst gesegnet. Das </w:t>
      </w:r>
      <w:r w:rsidR="00E5204C">
        <w:rPr>
          <w:rFonts w:ascii="Times New Roman" w:hAnsi="Times New Roman" w:cs="Times New Roman"/>
          <w:sz w:val="28"/>
          <w:szCs w:val="28"/>
        </w:rPr>
        <w:t>„</w:t>
      </w:r>
      <w:r w:rsidR="00577711" w:rsidRPr="00577711">
        <w:rPr>
          <w:rFonts w:ascii="Times New Roman" w:hAnsi="Times New Roman" w:cs="Times New Roman"/>
          <w:sz w:val="28"/>
          <w:szCs w:val="28"/>
        </w:rPr>
        <w:t>Du</w:t>
      </w:r>
      <w:r w:rsidR="00E5204C">
        <w:rPr>
          <w:rFonts w:ascii="Times New Roman" w:hAnsi="Times New Roman" w:cs="Times New Roman"/>
          <w:sz w:val="28"/>
          <w:szCs w:val="28"/>
        </w:rPr>
        <w:t xml:space="preserve">“ </w:t>
      </w:r>
      <w:r>
        <w:rPr>
          <w:rFonts w:ascii="Times New Roman" w:hAnsi="Times New Roman" w:cs="Times New Roman"/>
          <w:sz w:val="28"/>
          <w:szCs w:val="28"/>
        </w:rPr>
        <w:t>meint Gottes erwählte</w:t>
      </w:r>
      <w:r w:rsidR="00E5204C">
        <w:rPr>
          <w:rFonts w:ascii="Times New Roman" w:hAnsi="Times New Roman" w:cs="Times New Roman"/>
          <w:sz w:val="28"/>
          <w:szCs w:val="28"/>
        </w:rPr>
        <w:t>s</w:t>
      </w:r>
      <w:r>
        <w:rPr>
          <w:rFonts w:ascii="Times New Roman" w:hAnsi="Times New Roman" w:cs="Times New Roman"/>
          <w:sz w:val="28"/>
          <w:szCs w:val="28"/>
        </w:rPr>
        <w:t xml:space="preserve"> Volk </w:t>
      </w:r>
      <w:r w:rsidR="00577711" w:rsidRPr="00577711">
        <w:rPr>
          <w:rFonts w:ascii="Times New Roman" w:hAnsi="Times New Roman" w:cs="Times New Roman"/>
          <w:sz w:val="28"/>
          <w:szCs w:val="28"/>
        </w:rPr>
        <w:t>Israel</w:t>
      </w:r>
      <w:r>
        <w:rPr>
          <w:rFonts w:ascii="Times New Roman" w:hAnsi="Times New Roman" w:cs="Times New Roman"/>
          <w:sz w:val="28"/>
          <w:szCs w:val="28"/>
        </w:rPr>
        <w:t xml:space="preserve">. Doch auch wir und jeder und jede Einzelne sind gemeint. </w:t>
      </w:r>
      <w:r w:rsidRPr="00577711">
        <w:rPr>
          <w:rFonts w:ascii="Times New Roman" w:hAnsi="Times New Roman" w:cs="Times New Roman"/>
          <w:sz w:val="28"/>
          <w:szCs w:val="28"/>
        </w:rPr>
        <w:t>Das ist bei unserer Taufe geschehen</w:t>
      </w:r>
      <w:r>
        <w:rPr>
          <w:rFonts w:ascii="Times New Roman" w:hAnsi="Times New Roman" w:cs="Times New Roman"/>
          <w:sz w:val="28"/>
          <w:szCs w:val="28"/>
        </w:rPr>
        <w:t xml:space="preserve">, da wurden wir mit aufgenommen in das Volk Gottes. Wir wurden </w:t>
      </w:r>
      <w:r w:rsidRPr="00577711">
        <w:rPr>
          <w:rFonts w:ascii="Times New Roman" w:hAnsi="Times New Roman" w:cs="Times New Roman"/>
          <w:sz w:val="28"/>
          <w:szCs w:val="28"/>
        </w:rPr>
        <w:t xml:space="preserve">mit dem Kreuz seines Sohnes gezeichnet und jedem von uns </w:t>
      </w:r>
      <w:r>
        <w:rPr>
          <w:rFonts w:ascii="Times New Roman" w:hAnsi="Times New Roman" w:cs="Times New Roman"/>
          <w:sz w:val="28"/>
          <w:szCs w:val="28"/>
        </w:rPr>
        <w:t xml:space="preserve">wurde </w:t>
      </w:r>
      <w:r w:rsidRPr="00577711">
        <w:rPr>
          <w:rFonts w:ascii="Times New Roman" w:hAnsi="Times New Roman" w:cs="Times New Roman"/>
          <w:sz w:val="28"/>
          <w:szCs w:val="28"/>
        </w:rPr>
        <w:lastRenderedPageBreak/>
        <w:t xml:space="preserve">zugesagt: </w:t>
      </w:r>
      <w:r w:rsidRPr="00577711">
        <w:rPr>
          <w:rFonts w:ascii="Times New Roman" w:hAnsi="Times New Roman" w:cs="Times New Roman"/>
          <w:i/>
          <w:sz w:val="28"/>
          <w:szCs w:val="28"/>
        </w:rPr>
        <w:t>Fürchte dich nicht, denn ich habe dich erlöst; ich habe dich bei deinem Namen gerufen; du bist mein!</w:t>
      </w:r>
      <w:r w:rsidRPr="00577711">
        <w:rPr>
          <w:rStyle w:val="Funotenzeichen"/>
          <w:rFonts w:ascii="Times New Roman" w:hAnsi="Times New Roman" w:cs="Times New Roman"/>
          <w:i/>
          <w:sz w:val="28"/>
          <w:szCs w:val="28"/>
        </w:rPr>
        <w:footnoteReference w:id="1"/>
      </w:r>
      <w:r w:rsidRPr="00577711">
        <w:rPr>
          <w:rFonts w:ascii="Times New Roman" w:hAnsi="Times New Roman" w:cs="Times New Roman"/>
          <w:sz w:val="28"/>
          <w:szCs w:val="28"/>
        </w:rPr>
        <w:t xml:space="preserve"> </w:t>
      </w:r>
    </w:p>
    <w:p w:rsidR="00577711" w:rsidRPr="00577711" w:rsidRDefault="00AC29D6" w:rsidP="00AC29D6">
      <w:pPr>
        <w:spacing w:after="120"/>
        <w:rPr>
          <w:rFonts w:ascii="Times New Roman" w:hAnsi="Times New Roman" w:cs="Times New Roman"/>
          <w:sz w:val="28"/>
          <w:szCs w:val="28"/>
        </w:rPr>
      </w:pPr>
      <w:r>
        <w:rPr>
          <w:rFonts w:ascii="Times New Roman" w:hAnsi="Times New Roman" w:cs="Times New Roman"/>
          <w:sz w:val="28"/>
          <w:szCs w:val="28"/>
        </w:rPr>
        <w:t xml:space="preserve">Das Wort „segnen“ kommt aus dem Lateinischen: </w:t>
      </w:r>
      <w:r w:rsidR="00577711" w:rsidRPr="00577711">
        <w:rPr>
          <w:rFonts w:ascii="Times New Roman" w:hAnsi="Times New Roman" w:cs="Times New Roman"/>
          <w:sz w:val="28"/>
          <w:szCs w:val="28"/>
        </w:rPr>
        <w:t>„</w:t>
      </w:r>
      <w:proofErr w:type="spellStart"/>
      <w:r w:rsidR="00577711" w:rsidRPr="00577711">
        <w:rPr>
          <w:rFonts w:ascii="Times New Roman" w:hAnsi="Times New Roman" w:cs="Times New Roman"/>
          <w:sz w:val="28"/>
          <w:szCs w:val="28"/>
        </w:rPr>
        <w:t>signare</w:t>
      </w:r>
      <w:proofErr w:type="spellEnd"/>
      <w:r w:rsidR="00577711" w:rsidRPr="00577711">
        <w:rPr>
          <w:rFonts w:ascii="Times New Roman" w:hAnsi="Times New Roman" w:cs="Times New Roman"/>
          <w:sz w:val="28"/>
          <w:szCs w:val="28"/>
        </w:rPr>
        <w:t>“</w:t>
      </w:r>
      <w:r>
        <w:rPr>
          <w:rFonts w:ascii="Times New Roman" w:hAnsi="Times New Roman" w:cs="Times New Roman"/>
          <w:sz w:val="28"/>
          <w:szCs w:val="28"/>
        </w:rPr>
        <w:t xml:space="preserve">. Wir kennen das vom </w:t>
      </w:r>
      <w:r w:rsidR="00577711" w:rsidRPr="00577711">
        <w:rPr>
          <w:rFonts w:ascii="Times New Roman" w:hAnsi="Times New Roman" w:cs="Times New Roman"/>
          <w:sz w:val="28"/>
          <w:szCs w:val="28"/>
        </w:rPr>
        <w:t>Fremdwort „signieren"</w:t>
      </w:r>
      <w:r>
        <w:rPr>
          <w:rFonts w:ascii="Times New Roman" w:hAnsi="Times New Roman" w:cs="Times New Roman"/>
          <w:sz w:val="28"/>
          <w:szCs w:val="28"/>
        </w:rPr>
        <w:t>,</w:t>
      </w:r>
      <w:r w:rsidR="00577711" w:rsidRPr="00577711">
        <w:rPr>
          <w:rFonts w:ascii="Times New Roman" w:hAnsi="Times New Roman" w:cs="Times New Roman"/>
          <w:sz w:val="28"/>
          <w:szCs w:val="28"/>
        </w:rPr>
        <w:t xml:space="preserve"> „mit einem Zeichen versehen“. Wann und wo immer wir gesegnet werden, werden wir mit dem</w:t>
      </w:r>
      <w:r>
        <w:rPr>
          <w:rFonts w:ascii="Times New Roman" w:hAnsi="Times New Roman" w:cs="Times New Roman"/>
          <w:sz w:val="28"/>
          <w:szCs w:val="28"/>
        </w:rPr>
        <w:t xml:space="preserve"> Kreuz, dem</w:t>
      </w:r>
      <w:r w:rsidR="00577711" w:rsidRPr="00577711">
        <w:rPr>
          <w:rFonts w:ascii="Times New Roman" w:hAnsi="Times New Roman" w:cs="Times New Roman"/>
          <w:sz w:val="28"/>
          <w:szCs w:val="28"/>
        </w:rPr>
        <w:t xml:space="preserve"> Zeichen des Christus signiert. </w:t>
      </w:r>
    </w:p>
    <w:p w:rsidR="00AC29D6" w:rsidRDefault="00577711" w:rsidP="00577711">
      <w:pPr>
        <w:rPr>
          <w:rFonts w:ascii="Times New Roman" w:hAnsi="Times New Roman" w:cs="Times New Roman"/>
          <w:sz w:val="28"/>
          <w:szCs w:val="28"/>
        </w:rPr>
      </w:pPr>
      <w:r w:rsidRPr="00577711">
        <w:rPr>
          <w:rFonts w:ascii="Times New Roman" w:hAnsi="Times New Roman" w:cs="Times New Roman"/>
          <w:sz w:val="28"/>
          <w:szCs w:val="28"/>
        </w:rPr>
        <w:t>Früher zeichnete man die Schafe mit den Anfangsbuchstaben ihrer Besitzer. So wussten d</w:t>
      </w:r>
      <w:r w:rsidR="00AC29D6">
        <w:rPr>
          <w:rFonts w:ascii="Times New Roman" w:hAnsi="Times New Roman" w:cs="Times New Roman"/>
          <w:sz w:val="28"/>
          <w:szCs w:val="28"/>
        </w:rPr>
        <w:t xml:space="preserve">ie </w:t>
      </w:r>
      <w:r w:rsidRPr="00577711">
        <w:rPr>
          <w:rFonts w:ascii="Times New Roman" w:hAnsi="Times New Roman" w:cs="Times New Roman"/>
          <w:sz w:val="28"/>
          <w:szCs w:val="28"/>
        </w:rPr>
        <w:t xml:space="preserve">Hirten immer, wem das einzelne Schaf gehörte. Genauso empfangen wir im Segen das Eigentumszeichen Gottes! Ein Gesegneter gehört Gott – zu seinem Machtbereich, ins Kraftfeld seiner Liebe. </w:t>
      </w:r>
      <w:r w:rsidR="00AC29D6">
        <w:rPr>
          <w:rFonts w:ascii="Times New Roman" w:hAnsi="Times New Roman" w:cs="Times New Roman"/>
          <w:sz w:val="28"/>
          <w:szCs w:val="28"/>
        </w:rPr>
        <w:t>Dieser Segen gilt: o</w:t>
      </w:r>
      <w:r w:rsidRPr="00577711">
        <w:rPr>
          <w:rFonts w:ascii="Times New Roman" w:hAnsi="Times New Roman" w:cs="Times New Roman"/>
          <w:sz w:val="28"/>
          <w:szCs w:val="28"/>
        </w:rPr>
        <w:t>hne Vorbedingung</w:t>
      </w:r>
      <w:r w:rsidR="00AC29D6">
        <w:rPr>
          <w:rFonts w:ascii="Times New Roman" w:hAnsi="Times New Roman" w:cs="Times New Roman"/>
          <w:sz w:val="28"/>
          <w:szCs w:val="28"/>
        </w:rPr>
        <w:t>, ohne</w:t>
      </w:r>
      <w:r w:rsidRPr="00577711">
        <w:rPr>
          <w:rFonts w:ascii="Times New Roman" w:hAnsi="Times New Roman" w:cs="Times New Roman"/>
          <w:sz w:val="28"/>
          <w:szCs w:val="28"/>
        </w:rPr>
        <w:t xml:space="preserve"> Vorleistung</w:t>
      </w:r>
      <w:r w:rsidR="00AC29D6">
        <w:rPr>
          <w:rFonts w:ascii="Times New Roman" w:hAnsi="Times New Roman" w:cs="Times New Roman"/>
          <w:sz w:val="28"/>
          <w:szCs w:val="28"/>
        </w:rPr>
        <w:t>.</w:t>
      </w:r>
    </w:p>
    <w:p w:rsidR="00577711" w:rsidRPr="00577711" w:rsidRDefault="00AC29D6" w:rsidP="00577711">
      <w:pPr>
        <w:rPr>
          <w:rFonts w:ascii="Times New Roman" w:hAnsi="Times New Roman" w:cs="Times New Roman"/>
          <w:sz w:val="28"/>
          <w:szCs w:val="28"/>
        </w:rPr>
      </w:pPr>
      <w:r>
        <w:rPr>
          <w:rFonts w:ascii="Times New Roman" w:hAnsi="Times New Roman" w:cs="Times New Roman"/>
          <w:sz w:val="28"/>
          <w:szCs w:val="28"/>
        </w:rPr>
        <w:t xml:space="preserve">Das Wort „segnen“ kann im Neuen Testament auch anders übersetzt werden: Im </w:t>
      </w:r>
      <w:r w:rsidR="00577711" w:rsidRPr="00577711">
        <w:rPr>
          <w:rFonts w:ascii="Times New Roman" w:hAnsi="Times New Roman" w:cs="Times New Roman"/>
          <w:sz w:val="28"/>
          <w:szCs w:val="28"/>
        </w:rPr>
        <w:t xml:space="preserve">griechischen Urtext des Neuen Testaments </w:t>
      </w:r>
      <w:r>
        <w:rPr>
          <w:rFonts w:ascii="Times New Roman" w:hAnsi="Times New Roman" w:cs="Times New Roman"/>
          <w:sz w:val="28"/>
          <w:szCs w:val="28"/>
        </w:rPr>
        <w:t xml:space="preserve">steht da, wo wir „segnen“ lesen: </w:t>
      </w:r>
      <w:r w:rsidR="00577711" w:rsidRPr="00577711">
        <w:rPr>
          <w:rFonts w:ascii="Times New Roman" w:hAnsi="Times New Roman" w:cs="Times New Roman"/>
          <w:sz w:val="28"/>
          <w:szCs w:val="28"/>
        </w:rPr>
        <w:t>„</w:t>
      </w:r>
      <w:r>
        <w:rPr>
          <w:rFonts w:ascii="Times New Roman" w:hAnsi="Times New Roman" w:cs="Times New Roman"/>
          <w:sz w:val="28"/>
          <w:szCs w:val="28"/>
        </w:rPr>
        <w:t>d</w:t>
      </w:r>
      <w:r w:rsidR="00577711" w:rsidRPr="00577711">
        <w:rPr>
          <w:rFonts w:ascii="Times New Roman" w:hAnsi="Times New Roman" w:cs="Times New Roman"/>
          <w:sz w:val="28"/>
          <w:szCs w:val="28"/>
        </w:rPr>
        <w:t>as gute Wort sagen.“</w:t>
      </w:r>
      <w:r w:rsidR="00EF6141">
        <w:rPr>
          <w:rFonts w:ascii="Times New Roman" w:hAnsi="Times New Roman" w:cs="Times New Roman"/>
          <w:sz w:val="28"/>
          <w:szCs w:val="28"/>
        </w:rPr>
        <w:t xml:space="preserve"> Segnen – das geschieht, wo Gottes „gutes Wort“, wo seine Liebe weitergesagt wird. Und das muss nicht immer mit Worten geschehen: segnen, das tun Eltern am Abend am Kinderbett; das tun Ehrenamtliche in der Gemeinde – die ist dann „gesegnet“ mit vielen Engagierten.</w:t>
      </w:r>
    </w:p>
    <w:p w:rsidR="00577711" w:rsidRPr="00577711" w:rsidRDefault="00577711" w:rsidP="00577711">
      <w:pPr>
        <w:pStyle w:val="LPPredigt-Zwischenberschrift"/>
        <w:spacing w:line="276" w:lineRule="auto"/>
        <w:rPr>
          <w:rFonts w:ascii="Times New Roman" w:hAnsi="Times New Roman"/>
          <w:sz w:val="28"/>
          <w:szCs w:val="28"/>
        </w:rPr>
      </w:pPr>
      <w:r w:rsidRPr="00577711">
        <w:rPr>
          <w:rFonts w:ascii="Times New Roman" w:hAnsi="Times New Roman"/>
          <w:sz w:val="28"/>
          <w:szCs w:val="28"/>
        </w:rPr>
        <w:t>II</w:t>
      </w:r>
      <w:r w:rsidR="00EF6141">
        <w:rPr>
          <w:rFonts w:ascii="Times New Roman" w:hAnsi="Times New Roman"/>
          <w:sz w:val="28"/>
          <w:szCs w:val="28"/>
        </w:rPr>
        <w:t>I.</w:t>
      </w:r>
    </w:p>
    <w:p w:rsidR="00577711" w:rsidRPr="00577711" w:rsidRDefault="00577711" w:rsidP="00577711">
      <w:pPr>
        <w:rPr>
          <w:rFonts w:ascii="Times New Roman" w:hAnsi="Times New Roman" w:cs="Times New Roman"/>
          <w:i/>
          <w:sz w:val="28"/>
          <w:szCs w:val="28"/>
        </w:rPr>
      </w:pPr>
      <w:r w:rsidRPr="00577711">
        <w:rPr>
          <w:rFonts w:ascii="Times New Roman" w:hAnsi="Times New Roman" w:cs="Times New Roman"/>
          <w:i/>
          <w:sz w:val="28"/>
          <w:szCs w:val="28"/>
        </w:rPr>
        <w:t xml:space="preserve">Der HERR segne dich und behüte dich. </w:t>
      </w:r>
    </w:p>
    <w:p w:rsidR="00577711" w:rsidRPr="00577711" w:rsidRDefault="00577711" w:rsidP="00577711">
      <w:pPr>
        <w:rPr>
          <w:rFonts w:ascii="Times New Roman" w:hAnsi="Times New Roman" w:cs="Times New Roman"/>
          <w:sz w:val="28"/>
          <w:szCs w:val="28"/>
        </w:rPr>
      </w:pPr>
      <w:r w:rsidRPr="00577711">
        <w:rPr>
          <w:rFonts w:ascii="Times New Roman" w:hAnsi="Times New Roman" w:cs="Times New Roman"/>
          <w:sz w:val="28"/>
          <w:szCs w:val="28"/>
        </w:rPr>
        <w:t>Damit gehen wir einen Schritt aus der Kirche hinaus. Aus der Gemeinschaft unter Gottes Wort hinaus in die Einsamkeit und Gemeinsamkeiten dieser Welt. Nach Hause, in unseren Alltag als Single</w:t>
      </w:r>
      <w:r w:rsidR="00EF6141">
        <w:rPr>
          <w:rFonts w:ascii="Times New Roman" w:hAnsi="Times New Roman" w:cs="Times New Roman"/>
          <w:sz w:val="28"/>
          <w:szCs w:val="28"/>
        </w:rPr>
        <w:t>, o</w:t>
      </w:r>
      <w:r w:rsidRPr="00577711">
        <w:rPr>
          <w:rFonts w:ascii="Times New Roman" w:hAnsi="Times New Roman" w:cs="Times New Roman"/>
          <w:sz w:val="28"/>
          <w:szCs w:val="28"/>
        </w:rPr>
        <w:t xml:space="preserve">der in unsere Ehe und Familie. Wir gehen an unseren Arbeitsplatz oder </w:t>
      </w:r>
      <w:r w:rsidR="00EF6141">
        <w:rPr>
          <w:rFonts w:ascii="Times New Roman" w:hAnsi="Times New Roman" w:cs="Times New Roman"/>
          <w:sz w:val="28"/>
          <w:szCs w:val="28"/>
        </w:rPr>
        <w:t xml:space="preserve">nach den Ferien </w:t>
      </w:r>
      <w:r w:rsidRPr="00577711">
        <w:rPr>
          <w:rFonts w:ascii="Times New Roman" w:hAnsi="Times New Roman" w:cs="Times New Roman"/>
          <w:sz w:val="28"/>
          <w:szCs w:val="28"/>
        </w:rPr>
        <w:t>in die Schule</w:t>
      </w:r>
      <w:r w:rsidR="00EF6141">
        <w:rPr>
          <w:rFonts w:ascii="Times New Roman" w:hAnsi="Times New Roman" w:cs="Times New Roman"/>
          <w:sz w:val="28"/>
          <w:szCs w:val="28"/>
        </w:rPr>
        <w:t xml:space="preserve"> – auf die sich vielleicht gerade ausnahmslos viele freuen. </w:t>
      </w:r>
      <w:r w:rsidRPr="00577711">
        <w:rPr>
          <w:rFonts w:ascii="Times New Roman" w:hAnsi="Times New Roman" w:cs="Times New Roman"/>
          <w:sz w:val="28"/>
          <w:szCs w:val="28"/>
        </w:rPr>
        <w:t xml:space="preserve">Überall warten Aufgaben auf uns, aber auch kleine und große Sorgen und Nöte. Oft fragen wir uns da, ob und wie wir sie meistern werden. Wie gut, wenn dir und mir dann sonntags für die neue Woche zugerufen wird: </w:t>
      </w:r>
    </w:p>
    <w:p w:rsidR="00577711" w:rsidRPr="00577711" w:rsidRDefault="00577711" w:rsidP="00577711">
      <w:pPr>
        <w:rPr>
          <w:rFonts w:ascii="Times New Roman" w:hAnsi="Times New Roman" w:cs="Times New Roman"/>
          <w:sz w:val="28"/>
          <w:szCs w:val="28"/>
        </w:rPr>
      </w:pPr>
      <w:r w:rsidRPr="00577711">
        <w:rPr>
          <w:rFonts w:ascii="Times New Roman" w:hAnsi="Times New Roman" w:cs="Times New Roman"/>
          <w:i/>
          <w:sz w:val="28"/>
          <w:szCs w:val="28"/>
        </w:rPr>
        <w:t>Der HERR behüte dich!</w:t>
      </w:r>
      <w:r w:rsidRPr="00577711">
        <w:rPr>
          <w:rFonts w:ascii="Times New Roman" w:hAnsi="Times New Roman" w:cs="Times New Roman"/>
          <w:sz w:val="28"/>
          <w:szCs w:val="28"/>
        </w:rPr>
        <w:t xml:space="preserve"> </w:t>
      </w:r>
    </w:p>
    <w:p w:rsidR="00577711" w:rsidRPr="00577711" w:rsidRDefault="00577711" w:rsidP="00577711">
      <w:pPr>
        <w:spacing w:after="120"/>
        <w:rPr>
          <w:rFonts w:ascii="Times New Roman" w:hAnsi="Times New Roman" w:cs="Times New Roman"/>
          <w:sz w:val="28"/>
          <w:szCs w:val="28"/>
        </w:rPr>
      </w:pPr>
      <w:r w:rsidRPr="00577711">
        <w:rPr>
          <w:rFonts w:ascii="Times New Roman" w:hAnsi="Times New Roman" w:cs="Times New Roman"/>
          <w:sz w:val="28"/>
          <w:szCs w:val="28"/>
        </w:rPr>
        <w:t>Gottes Hand reicht weiter als nur bis an die Kirchentür! Er geht mit uns. Von ihm signiert mit dem Zeichen des Kreuzes</w:t>
      </w:r>
      <w:r w:rsidR="009E02A8">
        <w:rPr>
          <w:rFonts w:ascii="Times New Roman" w:hAnsi="Times New Roman" w:cs="Times New Roman"/>
          <w:sz w:val="28"/>
          <w:szCs w:val="28"/>
        </w:rPr>
        <w:t xml:space="preserve"> </w:t>
      </w:r>
      <w:r w:rsidRPr="00577711">
        <w:rPr>
          <w:rFonts w:ascii="Times New Roman" w:hAnsi="Times New Roman" w:cs="Times New Roman"/>
          <w:sz w:val="28"/>
          <w:szCs w:val="28"/>
        </w:rPr>
        <w:t xml:space="preserve">brauchen wir nicht zu resignieren, aufzugeben oder gar zu verzweifeln. Wir sind behütet! </w:t>
      </w:r>
    </w:p>
    <w:p w:rsidR="00577711" w:rsidRPr="00577711" w:rsidRDefault="00EF6141" w:rsidP="00EF6141">
      <w:pPr>
        <w:rPr>
          <w:rFonts w:ascii="Times New Roman" w:hAnsi="Times New Roman" w:cs="Times New Roman"/>
          <w:sz w:val="28"/>
          <w:szCs w:val="28"/>
        </w:rPr>
      </w:pPr>
      <w:r>
        <w:rPr>
          <w:rFonts w:ascii="Times New Roman" w:hAnsi="Times New Roman" w:cs="Times New Roman"/>
          <w:sz w:val="28"/>
          <w:szCs w:val="28"/>
        </w:rPr>
        <w:t>Anders als beim Wunsch „Bleiben Si</w:t>
      </w:r>
      <w:r w:rsidR="00297D5C">
        <w:rPr>
          <w:rFonts w:ascii="Times New Roman" w:hAnsi="Times New Roman" w:cs="Times New Roman"/>
          <w:sz w:val="28"/>
          <w:szCs w:val="28"/>
        </w:rPr>
        <w:t>e</w:t>
      </w:r>
      <w:r>
        <w:rPr>
          <w:rFonts w:ascii="Times New Roman" w:hAnsi="Times New Roman" w:cs="Times New Roman"/>
          <w:sz w:val="28"/>
          <w:szCs w:val="28"/>
        </w:rPr>
        <w:t xml:space="preserve"> gesund“, schließt der Segen das Scheitern, das Krankwerden nicht aus. </w:t>
      </w:r>
      <w:r w:rsidR="00577711" w:rsidRPr="00577711">
        <w:rPr>
          <w:rFonts w:ascii="Times New Roman" w:hAnsi="Times New Roman" w:cs="Times New Roman"/>
          <w:sz w:val="28"/>
          <w:szCs w:val="28"/>
        </w:rPr>
        <w:t xml:space="preserve">Der Segen ist keine Versicherung gegen </w:t>
      </w:r>
      <w:r w:rsidR="00577711" w:rsidRPr="00577711">
        <w:rPr>
          <w:rFonts w:ascii="Times New Roman" w:hAnsi="Times New Roman" w:cs="Times New Roman"/>
          <w:sz w:val="28"/>
          <w:szCs w:val="28"/>
        </w:rPr>
        <w:lastRenderedPageBreak/>
        <w:t xml:space="preserve">Krankheit oder Unfall. </w:t>
      </w:r>
      <w:r>
        <w:rPr>
          <w:rFonts w:ascii="Times New Roman" w:hAnsi="Times New Roman" w:cs="Times New Roman"/>
          <w:sz w:val="28"/>
          <w:szCs w:val="28"/>
        </w:rPr>
        <w:t xml:space="preserve">Dieser Segen gilt in allen Zeiten: den guten und den schweren. </w:t>
      </w:r>
    </w:p>
    <w:p w:rsidR="00EF6141" w:rsidRPr="00D835C1" w:rsidRDefault="00EF6141" w:rsidP="00577711">
      <w:pPr>
        <w:spacing w:after="120"/>
        <w:rPr>
          <w:rFonts w:ascii="Times New Roman" w:hAnsi="Times New Roman" w:cs="Times New Roman"/>
          <w:b/>
          <w:sz w:val="28"/>
          <w:szCs w:val="28"/>
        </w:rPr>
      </w:pPr>
      <w:r w:rsidRPr="00D835C1">
        <w:rPr>
          <w:rFonts w:ascii="Times New Roman" w:hAnsi="Times New Roman" w:cs="Times New Roman"/>
          <w:b/>
          <w:sz w:val="28"/>
          <w:szCs w:val="28"/>
        </w:rPr>
        <w:t>IV.</w:t>
      </w:r>
    </w:p>
    <w:p w:rsidR="00577711" w:rsidRPr="00577711" w:rsidRDefault="00577711" w:rsidP="00577711">
      <w:pPr>
        <w:spacing w:after="120"/>
        <w:rPr>
          <w:rFonts w:ascii="Times New Roman" w:hAnsi="Times New Roman" w:cs="Times New Roman"/>
          <w:i/>
          <w:sz w:val="28"/>
          <w:szCs w:val="28"/>
        </w:rPr>
      </w:pPr>
      <w:r w:rsidRPr="00577711">
        <w:rPr>
          <w:rFonts w:ascii="Times New Roman" w:hAnsi="Times New Roman" w:cs="Times New Roman"/>
          <w:i/>
          <w:sz w:val="28"/>
          <w:szCs w:val="28"/>
        </w:rPr>
        <w:t>Der HERR lasse sein Angesicht l</w:t>
      </w:r>
      <w:r w:rsidR="00686871">
        <w:rPr>
          <w:rFonts w:ascii="Times New Roman" w:hAnsi="Times New Roman" w:cs="Times New Roman"/>
          <w:i/>
          <w:sz w:val="28"/>
          <w:szCs w:val="28"/>
        </w:rPr>
        <w:t>e</w:t>
      </w:r>
      <w:r w:rsidRPr="00577711">
        <w:rPr>
          <w:rFonts w:ascii="Times New Roman" w:hAnsi="Times New Roman" w:cs="Times New Roman"/>
          <w:i/>
          <w:sz w:val="28"/>
          <w:szCs w:val="28"/>
        </w:rPr>
        <w:t>uchten über dir und sei dir gnädig.</w:t>
      </w:r>
    </w:p>
    <w:p w:rsidR="00EF6141" w:rsidRDefault="00686871" w:rsidP="00577711">
      <w:pPr>
        <w:rPr>
          <w:rFonts w:ascii="Times New Roman" w:hAnsi="Times New Roman" w:cs="Times New Roman"/>
          <w:sz w:val="28"/>
          <w:szCs w:val="28"/>
        </w:rPr>
      </w:pPr>
      <w:r>
        <w:rPr>
          <w:rFonts w:ascii="Times New Roman" w:hAnsi="Times New Roman" w:cs="Times New Roman"/>
          <w:sz w:val="28"/>
          <w:szCs w:val="28"/>
        </w:rPr>
        <w:t xml:space="preserve">Von der Kindererziehung weiß man, wie wichtig das strahlende Gesicht von Mutter oder Vater, von anderen Menschen ist. „Das hast du gut gemacht!“, „Ich bin stolz auf dich!“, „Ich liebe dich“ – jedes Kind, jeder Mensch braucht dieses Strahlen. Ein Lob, wenn etwas gelingt – das baut auf und spornt an. Da wird man „einen Kopf größer“. </w:t>
      </w:r>
    </w:p>
    <w:p w:rsidR="00577711" w:rsidRPr="00577711" w:rsidRDefault="00686871" w:rsidP="00686871">
      <w:pPr>
        <w:rPr>
          <w:rFonts w:ascii="Times New Roman" w:hAnsi="Times New Roman" w:cs="Times New Roman"/>
          <w:sz w:val="28"/>
          <w:szCs w:val="28"/>
        </w:rPr>
      </w:pPr>
      <w:r>
        <w:rPr>
          <w:rFonts w:ascii="Times New Roman" w:hAnsi="Times New Roman" w:cs="Times New Roman"/>
          <w:sz w:val="28"/>
          <w:szCs w:val="28"/>
        </w:rPr>
        <w:t>Gottes Angesicht leuchte</w:t>
      </w:r>
      <w:r w:rsidR="009E02A8">
        <w:rPr>
          <w:rFonts w:ascii="Times New Roman" w:hAnsi="Times New Roman" w:cs="Times New Roman"/>
          <w:sz w:val="28"/>
          <w:szCs w:val="28"/>
        </w:rPr>
        <w:t>t</w:t>
      </w:r>
      <w:r>
        <w:rPr>
          <w:rFonts w:ascii="Times New Roman" w:hAnsi="Times New Roman" w:cs="Times New Roman"/>
          <w:sz w:val="28"/>
          <w:szCs w:val="28"/>
        </w:rPr>
        <w:t xml:space="preserve"> über seiner Gemeinde, seinen geliebten Kindern. Manchmal fällt sogar zu dieser Zeit in „geosteten“ Kirchen das Licht durch die Altarfenster auf die Gemeinde. Wie ein Zeichen dafür, dass Gottes Angesicht leuchtet über jeden und jede, die in Christus ein Kind Gottes </w:t>
      </w:r>
      <w:r w:rsidR="009E02A8">
        <w:rPr>
          <w:rFonts w:ascii="Times New Roman" w:hAnsi="Times New Roman" w:cs="Times New Roman"/>
          <w:sz w:val="28"/>
          <w:szCs w:val="28"/>
        </w:rPr>
        <w:t>sind</w:t>
      </w:r>
      <w:r>
        <w:rPr>
          <w:rFonts w:ascii="Times New Roman" w:hAnsi="Times New Roman" w:cs="Times New Roman"/>
          <w:sz w:val="28"/>
          <w:szCs w:val="28"/>
        </w:rPr>
        <w:t xml:space="preserve">. </w:t>
      </w:r>
      <w:r w:rsidR="00577711" w:rsidRPr="00577711">
        <w:rPr>
          <w:rFonts w:ascii="Times New Roman" w:hAnsi="Times New Roman" w:cs="Times New Roman"/>
          <w:sz w:val="28"/>
          <w:szCs w:val="28"/>
        </w:rPr>
        <w:t xml:space="preserve">Jesus ist das uns zugewandte, voller Liebe leuchtende Antlitz Gottes. In ihm leuchtet Gott über uns wie ein „glühender Backofen voller Liebe“, wie Martin Luther gesagt hat. </w:t>
      </w:r>
    </w:p>
    <w:p w:rsidR="00577711" w:rsidRPr="00577711" w:rsidRDefault="00686871" w:rsidP="00577711">
      <w:pPr>
        <w:pStyle w:val="LPPredigt-Zwischenberschrift"/>
        <w:spacing w:line="276" w:lineRule="auto"/>
        <w:rPr>
          <w:rFonts w:ascii="Times New Roman" w:hAnsi="Times New Roman"/>
          <w:sz w:val="28"/>
          <w:szCs w:val="28"/>
        </w:rPr>
      </w:pPr>
      <w:r>
        <w:rPr>
          <w:rFonts w:ascii="Times New Roman" w:hAnsi="Times New Roman"/>
          <w:sz w:val="28"/>
          <w:szCs w:val="28"/>
        </w:rPr>
        <w:t>V.</w:t>
      </w:r>
      <w:r w:rsidR="00577711" w:rsidRPr="00577711">
        <w:rPr>
          <w:rFonts w:ascii="Times New Roman" w:hAnsi="Times New Roman"/>
          <w:sz w:val="28"/>
          <w:szCs w:val="28"/>
        </w:rPr>
        <w:t xml:space="preserve"> </w:t>
      </w:r>
    </w:p>
    <w:p w:rsidR="00577711" w:rsidRDefault="00577711" w:rsidP="00577711">
      <w:pPr>
        <w:rPr>
          <w:rFonts w:ascii="Times New Roman" w:hAnsi="Times New Roman" w:cs="Times New Roman"/>
          <w:sz w:val="28"/>
          <w:szCs w:val="28"/>
        </w:rPr>
      </w:pPr>
      <w:r w:rsidRPr="00577711">
        <w:rPr>
          <w:rFonts w:ascii="Times New Roman" w:hAnsi="Times New Roman" w:cs="Times New Roman"/>
          <w:i/>
          <w:sz w:val="28"/>
          <w:szCs w:val="28"/>
        </w:rPr>
        <w:t>Der HERR hebe sein Angesicht über dich und gebe dir Frieden.</w:t>
      </w:r>
      <w:r w:rsidRPr="00577711">
        <w:rPr>
          <w:rFonts w:ascii="Times New Roman" w:hAnsi="Times New Roman" w:cs="Times New Roman"/>
          <w:sz w:val="28"/>
          <w:szCs w:val="28"/>
        </w:rPr>
        <w:t xml:space="preserve"> </w:t>
      </w:r>
    </w:p>
    <w:p w:rsidR="00773AC5" w:rsidRDefault="00773AC5" w:rsidP="00577711">
      <w:pPr>
        <w:rPr>
          <w:rFonts w:ascii="Times New Roman" w:hAnsi="Times New Roman" w:cs="Times New Roman"/>
          <w:sz w:val="28"/>
          <w:szCs w:val="28"/>
        </w:rPr>
      </w:pPr>
      <w:r>
        <w:rPr>
          <w:rFonts w:ascii="Times New Roman" w:hAnsi="Times New Roman" w:cs="Times New Roman"/>
          <w:sz w:val="28"/>
          <w:szCs w:val="28"/>
        </w:rPr>
        <w:t xml:space="preserve">In diesen „kontaktlosen“ Zeiten merken viele, wie wichtig so alltägliche Gesten wie der Handschlag sind. Nun suchen manche nach Ersatz für ein Zeichen bei der Begrüßung: eine erhobene Hand mit den ausgestreckten </w:t>
      </w:r>
      <w:r w:rsidR="009D6A52">
        <w:rPr>
          <w:rFonts w:ascii="Times New Roman" w:hAnsi="Times New Roman" w:cs="Times New Roman"/>
          <w:sz w:val="28"/>
          <w:szCs w:val="28"/>
        </w:rPr>
        <w:t xml:space="preserve">fünf </w:t>
      </w:r>
      <w:r>
        <w:rPr>
          <w:rFonts w:ascii="Times New Roman" w:hAnsi="Times New Roman" w:cs="Times New Roman"/>
          <w:sz w:val="28"/>
          <w:szCs w:val="28"/>
        </w:rPr>
        <w:t xml:space="preserve">Fingern ist ein Versuch, mit Abstand „Hallo“ zu sagen. </w:t>
      </w:r>
    </w:p>
    <w:p w:rsidR="00773AC5" w:rsidRDefault="00773AC5" w:rsidP="00577711">
      <w:pPr>
        <w:rPr>
          <w:rFonts w:ascii="Times New Roman" w:hAnsi="Times New Roman" w:cs="Times New Roman"/>
          <w:sz w:val="28"/>
          <w:szCs w:val="28"/>
        </w:rPr>
      </w:pPr>
      <w:r>
        <w:rPr>
          <w:rFonts w:ascii="Times New Roman" w:hAnsi="Times New Roman" w:cs="Times New Roman"/>
          <w:sz w:val="28"/>
          <w:szCs w:val="28"/>
        </w:rPr>
        <w:t xml:space="preserve">Auch der Segen ist so ein „Handzeichen“ auf Abstand. Es unterstreicht die Worte, die ja auch so für sich allein reichen würden. Aber mit der Segensgeste wird sichtbarer, ja fast spürbarer, was mit dem Segen gemeint ist: dass er sich auf dich und mich lege und Friede werde. </w:t>
      </w:r>
    </w:p>
    <w:p w:rsidR="006E1E86" w:rsidRDefault="00773AC5" w:rsidP="00773AC5">
      <w:pPr>
        <w:rPr>
          <w:rFonts w:ascii="Times New Roman" w:hAnsi="Times New Roman" w:cs="Times New Roman"/>
          <w:sz w:val="28"/>
          <w:szCs w:val="28"/>
        </w:rPr>
      </w:pPr>
      <w:r>
        <w:rPr>
          <w:rFonts w:ascii="Times New Roman" w:hAnsi="Times New Roman" w:cs="Times New Roman"/>
          <w:sz w:val="28"/>
          <w:szCs w:val="28"/>
        </w:rPr>
        <w:t xml:space="preserve">Auf jüdischen Friedhöfen sieht man auf manchen Grabsteinen zwei Hände zur Segensgeste gespreizt. Es ist das Zeichen, das hier ein Mensch aus dem </w:t>
      </w:r>
      <w:bookmarkStart w:id="0" w:name="_GoBack"/>
      <w:bookmarkEnd w:id="0"/>
      <w:r>
        <w:rPr>
          <w:rFonts w:ascii="Times New Roman" w:hAnsi="Times New Roman" w:cs="Times New Roman"/>
          <w:sz w:val="28"/>
          <w:szCs w:val="28"/>
        </w:rPr>
        <w:t>Priestergeschlecht begraben ist.</w:t>
      </w:r>
      <w:r w:rsidR="006E1E86">
        <w:rPr>
          <w:rFonts w:ascii="Times New Roman" w:hAnsi="Times New Roman" w:cs="Times New Roman"/>
          <w:sz w:val="28"/>
          <w:szCs w:val="28"/>
        </w:rPr>
        <w:t xml:space="preserve"> </w:t>
      </w:r>
    </w:p>
    <w:p w:rsidR="006E1E86" w:rsidRPr="006E1E86" w:rsidRDefault="006E1E86" w:rsidP="006E1E86">
      <w:pPr>
        <w:rPr>
          <w:rFonts w:ascii="Times New Roman" w:eastAsia="Times New Roman" w:hAnsi="Times New Roman" w:cs="Times New Roman"/>
          <w:i/>
          <w:sz w:val="28"/>
          <w:szCs w:val="28"/>
          <w:lang w:eastAsia="de-DE"/>
        </w:rPr>
      </w:pPr>
      <w:r>
        <w:rPr>
          <w:rFonts w:ascii="Times New Roman" w:hAnsi="Times New Roman" w:cs="Times New Roman"/>
          <w:sz w:val="28"/>
          <w:szCs w:val="28"/>
        </w:rPr>
        <w:t xml:space="preserve">In der christlichen Tradition sind alle Nachfolger und Nachfolgerinnen dieses Priestergeschlechts. Martin Luther hat darauf in besonders bildhafter Sprache hingewiesen: </w:t>
      </w:r>
      <w:r w:rsidRPr="006E1E86">
        <w:rPr>
          <w:rFonts w:ascii="Times New Roman" w:eastAsia="Times New Roman" w:hAnsi="Times New Roman" w:cs="Times New Roman"/>
          <w:i/>
          <w:sz w:val="28"/>
          <w:szCs w:val="28"/>
          <w:lang w:eastAsia="de-DE"/>
        </w:rPr>
        <w:t xml:space="preserve">Alle Christen sind wahrhaft geistlichen Standes, und ist unter ihnen kein Unterschied dann des Amts halben allein. ... Demnach so werden wir allesamt durch die Taufe zu Priestern geweiht. ... Was aus der Taufe gekrochen </w:t>
      </w:r>
      <w:r w:rsidRPr="006E1E86">
        <w:rPr>
          <w:rFonts w:ascii="Times New Roman" w:eastAsia="Times New Roman" w:hAnsi="Times New Roman" w:cs="Times New Roman"/>
          <w:i/>
          <w:sz w:val="28"/>
          <w:szCs w:val="28"/>
          <w:lang w:eastAsia="de-DE"/>
        </w:rPr>
        <w:lastRenderedPageBreak/>
        <w:t xml:space="preserve">ist, das mag sich rühmen, dass es schon Priester, Bischof und Papst geweiht sei, obwohl es nicht jedem ziemt, dieses Amt auch auszuüben. </w:t>
      </w:r>
    </w:p>
    <w:p w:rsidR="00577711" w:rsidRPr="00577711" w:rsidRDefault="006E1E86" w:rsidP="00577711">
      <w:pPr>
        <w:rPr>
          <w:rFonts w:ascii="Times New Roman" w:hAnsi="Times New Roman" w:cs="Times New Roman"/>
          <w:sz w:val="28"/>
          <w:szCs w:val="28"/>
        </w:rPr>
      </w:pPr>
      <w:r>
        <w:rPr>
          <w:rFonts w:ascii="Times New Roman" w:hAnsi="Times New Roman" w:cs="Times New Roman"/>
          <w:sz w:val="28"/>
          <w:szCs w:val="28"/>
        </w:rPr>
        <w:t xml:space="preserve">Segnen dürfen alle Christen, auch mit der Segensgeste, den erhobenen Händen und den offenen Händen. Die offenen, leeren </w:t>
      </w:r>
      <w:r w:rsidR="00577711" w:rsidRPr="00577711">
        <w:rPr>
          <w:rFonts w:ascii="Times New Roman" w:hAnsi="Times New Roman" w:cs="Times New Roman"/>
          <w:sz w:val="28"/>
          <w:szCs w:val="28"/>
        </w:rPr>
        <w:t>H</w:t>
      </w:r>
      <w:r>
        <w:rPr>
          <w:rFonts w:ascii="Times New Roman" w:hAnsi="Times New Roman" w:cs="Times New Roman"/>
          <w:sz w:val="28"/>
          <w:szCs w:val="28"/>
        </w:rPr>
        <w:t>ä</w:t>
      </w:r>
      <w:r w:rsidR="00577711" w:rsidRPr="00577711">
        <w:rPr>
          <w:rFonts w:ascii="Times New Roman" w:hAnsi="Times New Roman" w:cs="Times New Roman"/>
          <w:sz w:val="28"/>
          <w:szCs w:val="28"/>
        </w:rPr>
        <w:t>nd</w:t>
      </w:r>
      <w:r>
        <w:rPr>
          <w:rFonts w:ascii="Times New Roman" w:hAnsi="Times New Roman" w:cs="Times New Roman"/>
          <w:sz w:val="28"/>
          <w:szCs w:val="28"/>
        </w:rPr>
        <w:t>e</w:t>
      </w:r>
      <w:r w:rsidR="00577711" w:rsidRPr="00577711">
        <w:rPr>
          <w:rFonts w:ascii="Times New Roman" w:hAnsi="Times New Roman" w:cs="Times New Roman"/>
          <w:sz w:val="28"/>
          <w:szCs w:val="28"/>
        </w:rPr>
        <w:t xml:space="preserve"> des Segnenden </w:t>
      </w:r>
      <w:r>
        <w:rPr>
          <w:rFonts w:ascii="Times New Roman" w:hAnsi="Times New Roman" w:cs="Times New Roman"/>
          <w:sz w:val="28"/>
          <w:szCs w:val="28"/>
        </w:rPr>
        <w:t xml:space="preserve">sagen dabei </w:t>
      </w:r>
      <w:r w:rsidR="00577711" w:rsidRPr="00577711">
        <w:rPr>
          <w:rFonts w:ascii="Times New Roman" w:hAnsi="Times New Roman" w:cs="Times New Roman"/>
          <w:sz w:val="28"/>
          <w:szCs w:val="28"/>
        </w:rPr>
        <w:t>bildhaft: „Ich habe euch nichts zu geben. Der Segen kommt allein von Gott!“</w:t>
      </w:r>
    </w:p>
    <w:p w:rsidR="00577711" w:rsidRPr="00577711" w:rsidRDefault="00577711" w:rsidP="00577711">
      <w:pPr>
        <w:pStyle w:val="LPPredigt-Zwischenberschrift"/>
        <w:spacing w:line="276" w:lineRule="auto"/>
        <w:rPr>
          <w:rFonts w:ascii="Times New Roman" w:hAnsi="Times New Roman"/>
          <w:sz w:val="28"/>
          <w:szCs w:val="28"/>
        </w:rPr>
      </w:pPr>
      <w:r w:rsidRPr="00577711">
        <w:rPr>
          <w:rFonts w:ascii="Times New Roman" w:hAnsi="Times New Roman"/>
          <w:sz w:val="28"/>
          <w:szCs w:val="28"/>
        </w:rPr>
        <w:t>V</w:t>
      </w:r>
      <w:r w:rsidR="00297D5C">
        <w:rPr>
          <w:rFonts w:ascii="Times New Roman" w:hAnsi="Times New Roman"/>
          <w:sz w:val="28"/>
          <w:szCs w:val="28"/>
        </w:rPr>
        <w:t>I</w:t>
      </w:r>
      <w:r w:rsidRPr="00577711">
        <w:rPr>
          <w:rFonts w:ascii="Times New Roman" w:hAnsi="Times New Roman"/>
          <w:sz w:val="28"/>
          <w:szCs w:val="28"/>
        </w:rPr>
        <w:t xml:space="preserve">. </w:t>
      </w:r>
    </w:p>
    <w:p w:rsidR="00D10E7E" w:rsidRDefault="00D10E7E" w:rsidP="00577711">
      <w:pPr>
        <w:spacing w:after="120"/>
        <w:rPr>
          <w:rFonts w:ascii="Times New Roman" w:hAnsi="Times New Roman" w:cs="Times New Roman"/>
          <w:sz w:val="28"/>
          <w:szCs w:val="28"/>
        </w:rPr>
      </w:pPr>
      <w:r>
        <w:rPr>
          <w:rFonts w:ascii="Times New Roman" w:hAnsi="Times New Roman" w:cs="Times New Roman"/>
          <w:sz w:val="28"/>
          <w:szCs w:val="28"/>
        </w:rPr>
        <w:t xml:space="preserve">Mindestens 6 Meter, besser 10 Meter sollte der Abstand zwischen dem Liturg, der </w:t>
      </w:r>
      <w:proofErr w:type="spellStart"/>
      <w:r>
        <w:rPr>
          <w:rFonts w:ascii="Times New Roman" w:hAnsi="Times New Roman" w:cs="Times New Roman"/>
          <w:sz w:val="28"/>
          <w:szCs w:val="28"/>
        </w:rPr>
        <w:t>Liturgin</w:t>
      </w:r>
      <w:proofErr w:type="spellEnd"/>
      <w:r>
        <w:rPr>
          <w:rFonts w:ascii="Times New Roman" w:hAnsi="Times New Roman" w:cs="Times New Roman"/>
          <w:sz w:val="28"/>
          <w:szCs w:val="28"/>
        </w:rPr>
        <w:t xml:space="preserve"> und der Gemeinde in diesen Zeiten sein. Da kann man schon fast von „Fern</w:t>
      </w:r>
      <w:r w:rsidR="008F2167">
        <w:rPr>
          <w:rFonts w:ascii="Times New Roman" w:hAnsi="Times New Roman" w:cs="Times New Roman"/>
          <w:sz w:val="28"/>
          <w:szCs w:val="28"/>
        </w:rPr>
        <w:t>-Segen</w:t>
      </w:r>
      <w:r>
        <w:rPr>
          <w:rFonts w:ascii="Times New Roman" w:hAnsi="Times New Roman" w:cs="Times New Roman"/>
          <w:sz w:val="28"/>
          <w:szCs w:val="28"/>
        </w:rPr>
        <w:t>“ reden. Dennoch: der Segen wirkt auch auf diese Distanz. Ja, der Segen erreicht sogar die, die gar nicht da sind: die ganze Gemeinde. Denn im Gottesdienst wird eine besondere, eine abgewandelte Form des Segens gewählt.</w:t>
      </w:r>
    </w:p>
    <w:p w:rsidR="00D10E7E" w:rsidRDefault="00D10E7E" w:rsidP="00577711">
      <w:pPr>
        <w:spacing w:after="120"/>
        <w:rPr>
          <w:rFonts w:ascii="Times New Roman" w:hAnsi="Times New Roman" w:cs="Times New Roman"/>
          <w:sz w:val="28"/>
          <w:szCs w:val="28"/>
        </w:rPr>
      </w:pPr>
      <w:r>
        <w:rPr>
          <w:rFonts w:ascii="Times New Roman" w:hAnsi="Times New Roman" w:cs="Times New Roman"/>
          <w:sz w:val="28"/>
          <w:szCs w:val="28"/>
        </w:rPr>
        <w:t>Der sogenannte „</w:t>
      </w:r>
      <w:proofErr w:type="spellStart"/>
      <w:r>
        <w:rPr>
          <w:rFonts w:ascii="Times New Roman" w:hAnsi="Times New Roman" w:cs="Times New Roman"/>
          <w:sz w:val="28"/>
          <w:szCs w:val="28"/>
        </w:rPr>
        <w:t>aaronitische</w:t>
      </w:r>
      <w:proofErr w:type="spellEnd"/>
      <w:r>
        <w:rPr>
          <w:rFonts w:ascii="Times New Roman" w:hAnsi="Times New Roman" w:cs="Times New Roman"/>
          <w:sz w:val="28"/>
          <w:szCs w:val="28"/>
        </w:rPr>
        <w:t xml:space="preserve"> Segen“, wie er uns in der Bibel überliefert ist, steht im Singular, in der Einzahl: Der Herr segne dich und behüte dich …</w:t>
      </w:r>
    </w:p>
    <w:p w:rsidR="00D10E7E" w:rsidRDefault="00D10E7E" w:rsidP="00577711">
      <w:pPr>
        <w:spacing w:after="120"/>
        <w:rPr>
          <w:rFonts w:ascii="Times New Roman" w:hAnsi="Times New Roman" w:cs="Times New Roman"/>
          <w:sz w:val="28"/>
          <w:szCs w:val="28"/>
        </w:rPr>
      </w:pPr>
      <w:r>
        <w:rPr>
          <w:rFonts w:ascii="Times New Roman" w:hAnsi="Times New Roman" w:cs="Times New Roman"/>
          <w:sz w:val="28"/>
          <w:szCs w:val="28"/>
        </w:rPr>
        <w:t>Im Gottesdienst aber lautet der Segen fast unmerklich anders. Eine Kleinigkeit ist anders. Der Segen hier wird im Plural, in der Mehrzahl formuliert: Der Herr segne euch und behüte euch …</w:t>
      </w:r>
    </w:p>
    <w:p w:rsidR="00D10E7E" w:rsidRDefault="00D10E7E" w:rsidP="00577711">
      <w:pPr>
        <w:spacing w:after="120"/>
        <w:rPr>
          <w:rFonts w:ascii="Times New Roman" w:hAnsi="Times New Roman" w:cs="Times New Roman"/>
          <w:sz w:val="28"/>
          <w:szCs w:val="28"/>
        </w:rPr>
      </w:pPr>
      <w:r>
        <w:rPr>
          <w:rFonts w:ascii="Times New Roman" w:hAnsi="Times New Roman" w:cs="Times New Roman"/>
          <w:sz w:val="28"/>
          <w:szCs w:val="28"/>
        </w:rPr>
        <w:t xml:space="preserve">Es geht nicht nur um mich. Gesegnet werden auch die Menschen neben, vor und hinter mir. Der Segen reicht weiter als die Segenshand, weiter als der Blick der Segnenden. Wir sind gesegnet: als Einzelne und als Gemeinschaft – und die geht weiter als 6 oder 10 Meter, weiter als der Kirchenraum, weiter als die Grenzen der Ortsgemeinde. </w:t>
      </w:r>
      <w:r w:rsidR="004440A3">
        <w:rPr>
          <w:rFonts w:ascii="Times New Roman" w:hAnsi="Times New Roman" w:cs="Times New Roman"/>
          <w:sz w:val="28"/>
          <w:szCs w:val="28"/>
        </w:rPr>
        <w:t xml:space="preserve">Der Segen reicht „urbi et orbi“ – für die ganze Stadt und den Weltkreis. </w:t>
      </w:r>
    </w:p>
    <w:p w:rsidR="00577711" w:rsidRPr="00577711" w:rsidRDefault="00577711" w:rsidP="00577711">
      <w:pPr>
        <w:rPr>
          <w:rFonts w:ascii="Times New Roman" w:hAnsi="Times New Roman" w:cs="Times New Roman"/>
          <w:sz w:val="28"/>
          <w:szCs w:val="28"/>
        </w:rPr>
      </w:pPr>
      <w:r w:rsidRPr="00577711">
        <w:rPr>
          <w:rFonts w:ascii="Times New Roman" w:hAnsi="Times New Roman" w:cs="Times New Roman"/>
          <w:sz w:val="28"/>
          <w:szCs w:val="28"/>
        </w:rPr>
        <w:t xml:space="preserve">So unbeschreiblich groß ist der Segen des dreieinigen Gottes! Deshalb können wir ihn gar nicht oft genug für uns selber hören oder ihn über andere sprechen: </w:t>
      </w:r>
    </w:p>
    <w:p w:rsidR="00D64557" w:rsidRPr="004C40AC" w:rsidRDefault="00577711" w:rsidP="00577711">
      <w:pPr>
        <w:rPr>
          <w:rFonts w:ascii="Times New Roman" w:hAnsi="Times New Roman" w:cs="Times New Roman"/>
          <w:i/>
          <w:sz w:val="28"/>
          <w:szCs w:val="28"/>
        </w:rPr>
      </w:pPr>
      <w:r w:rsidRPr="00577711">
        <w:rPr>
          <w:rFonts w:ascii="Times New Roman" w:hAnsi="Times New Roman" w:cs="Times New Roman"/>
          <w:i/>
          <w:sz w:val="28"/>
          <w:szCs w:val="28"/>
        </w:rPr>
        <w:t xml:space="preserve">Der HERR segne dich und behüte dich; </w:t>
      </w:r>
      <w:r w:rsidR="004C40AC">
        <w:rPr>
          <w:rFonts w:ascii="Times New Roman" w:hAnsi="Times New Roman" w:cs="Times New Roman"/>
          <w:i/>
          <w:sz w:val="28"/>
          <w:szCs w:val="28"/>
        </w:rPr>
        <w:br/>
      </w:r>
      <w:r w:rsidRPr="00577711">
        <w:rPr>
          <w:rFonts w:ascii="Times New Roman" w:hAnsi="Times New Roman" w:cs="Times New Roman"/>
          <w:i/>
          <w:sz w:val="28"/>
          <w:szCs w:val="28"/>
        </w:rPr>
        <w:t xml:space="preserve">der HERR lasse sein Angesicht leuchten über dir und sei dir gnädig; </w:t>
      </w:r>
      <w:r w:rsidR="004C40AC">
        <w:rPr>
          <w:rFonts w:ascii="Times New Roman" w:hAnsi="Times New Roman" w:cs="Times New Roman"/>
          <w:i/>
          <w:sz w:val="28"/>
          <w:szCs w:val="28"/>
        </w:rPr>
        <w:br/>
      </w:r>
      <w:r w:rsidRPr="00577711">
        <w:rPr>
          <w:rFonts w:ascii="Times New Roman" w:hAnsi="Times New Roman" w:cs="Times New Roman"/>
          <w:i/>
          <w:sz w:val="28"/>
          <w:szCs w:val="28"/>
        </w:rPr>
        <w:t xml:space="preserve">der HERR hebe sein Angesicht über dich und gebe dir Frieden. </w:t>
      </w:r>
      <w:r w:rsidR="004C40AC">
        <w:rPr>
          <w:rFonts w:ascii="Times New Roman" w:hAnsi="Times New Roman" w:cs="Times New Roman"/>
          <w:i/>
          <w:sz w:val="28"/>
          <w:szCs w:val="28"/>
        </w:rPr>
        <w:br/>
      </w:r>
      <w:r w:rsidR="00D64557">
        <w:rPr>
          <w:rFonts w:ascii="Times New Roman" w:hAnsi="Times New Roman" w:cs="Times New Roman"/>
          <w:iCs/>
          <w:sz w:val="28"/>
          <w:szCs w:val="28"/>
          <w:lang w:val="de-AT"/>
        </w:rPr>
        <w:t xml:space="preserve">Amen. </w:t>
      </w:r>
    </w:p>
    <w:p w:rsidR="004C40AC" w:rsidRDefault="004C40AC" w:rsidP="0068547E">
      <w:pPr>
        <w:pStyle w:val="LPText12oAbs0"/>
        <w:spacing w:before="100" w:beforeAutospacing="1" w:after="100" w:afterAutospacing="1" w:line="360" w:lineRule="auto"/>
        <w:rPr>
          <w:rFonts w:ascii="Times New Roman" w:hAnsi="Times New Roman"/>
          <w:b/>
          <w:bCs/>
          <w:sz w:val="28"/>
          <w:szCs w:val="28"/>
        </w:rPr>
      </w:pPr>
    </w:p>
    <w:p w:rsidR="00577711" w:rsidRDefault="006C739F" w:rsidP="0068547E">
      <w:pPr>
        <w:pStyle w:val="LPText12oAbs0"/>
        <w:spacing w:before="100" w:beforeAutospacing="1" w:after="100" w:afterAutospacing="1" w:line="360" w:lineRule="auto"/>
        <w:rPr>
          <w:rFonts w:ascii="Times New Roman" w:hAnsi="Times New Roman"/>
          <w:b/>
          <w:sz w:val="28"/>
          <w:szCs w:val="22"/>
        </w:rPr>
      </w:pPr>
      <w:r w:rsidRPr="0034356B">
        <w:rPr>
          <w:rFonts w:ascii="Times New Roman" w:hAnsi="Times New Roman"/>
          <w:b/>
          <w:bCs/>
          <w:sz w:val="28"/>
          <w:szCs w:val="28"/>
        </w:rPr>
        <w:t>Predigtlied:</w:t>
      </w:r>
      <w:r w:rsidRPr="0034356B">
        <w:rPr>
          <w:rFonts w:ascii="Times New Roman" w:hAnsi="Times New Roman"/>
          <w:sz w:val="28"/>
          <w:szCs w:val="28"/>
        </w:rPr>
        <w:t xml:space="preserve"> </w:t>
      </w:r>
      <w:r w:rsidR="00900803" w:rsidRPr="0034356B">
        <w:rPr>
          <w:rFonts w:ascii="Times New Roman" w:hAnsi="Times New Roman"/>
          <w:sz w:val="28"/>
          <w:szCs w:val="28"/>
        </w:rPr>
        <w:t>EG</w:t>
      </w:r>
      <w:r w:rsidR="009E02A8">
        <w:rPr>
          <w:rFonts w:ascii="Times New Roman" w:hAnsi="Times New Roman"/>
          <w:sz w:val="28"/>
          <w:szCs w:val="28"/>
        </w:rPr>
        <w:t>.B</w:t>
      </w:r>
      <w:r w:rsidR="00900803" w:rsidRPr="0034356B">
        <w:rPr>
          <w:rFonts w:ascii="Times New Roman" w:hAnsi="Times New Roman"/>
          <w:sz w:val="28"/>
          <w:szCs w:val="28"/>
        </w:rPr>
        <w:t xml:space="preserve"> </w:t>
      </w:r>
      <w:r w:rsidR="00577711">
        <w:rPr>
          <w:rFonts w:ascii="Times New Roman" w:hAnsi="Times New Roman"/>
          <w:sz w:val="28"/>
          <w:szCs w:val="28"/>
        </w:rPr>
        <w:t>570</w:t>
      </w:r>
      <w:r w:rsidR="00900803" w:rsidRPr="0034356B">
        <w:rPr>
          <w:rFonts w:ascii="Times New Roman" w:hAnsi="Times New Roman"/>
          <w:sz w:val="28"/>
          <w:szCs w:val="28"/>
        </w:rPr>
        <w:t>,1-</w:t>
      </w:r>
      <w:r w:rsidR="00577711">
        <w:rPr>
          <w:rFonts w:ascii="Times New Roman" w:hAnsi="Times New Roman"/>
          <w:sz w:val="28"/>
          <w:szCs w:val="28"/>
        </w:rPr>
        <w:t>3</w:t>
      </w:r>
      <w:r w:rsidR="00B874E4" w:rsidRPr="0034356B">
        <w:rPr>
          <w:rFonts w:ascii="Times New Roman" w:hAnsi="Times New Roman"/>
          <w:sz w:val="28"/>
          <w:szCs w:val="28"/>
        </w:rPr>
        <w:t xml:space="preserve"> </w:t>
      </w:r>
      <w:r w:rsidR="00577711" w:rsidRPr="004C40AC">
        <w:rPr>
          <w:rFonts w:ascii="Times New Roman" w:hAnsi="Times New Roman"/>
          <w:b/>
          <w:i/>
          <w:sz w:val="28"/>
          <w:szCs w:val="22"/>
        </w:rPr>
        <w:t>Der Herr segne dich und behüte dich</w:t>
      </w:r>
    </w:p>
    <w:p w:rsidR="004C40AC" w:rsidRDefault="004C40AC">
      <w:pPr>
        <w:rPr>
          <w:rFonts w:ascii="Times New Roman" w:hAnsi="Times New Roman" w:cs="Times New Roman"/>
          <w:b/>
          <w:bCs/>
          <w:sz w:val="28"/>
          <w:szCs w:val="28"/>
        </w:rPr>
      </w:pPr>
      <w:r>
        <w:rPr>
          <w:rFonts w:ascii="Times New Roman" w:hAnsi="Times New Roman" w:cs="Times New Roman"/>
          <w:b/>
          <w:bCs/>
          <w:sz w:val="28"/>
          <w:szCs w:val="28"/>
        </w:rPr>
        <w:br w:type="page"/>
      </w:r>
    </w:p>
    <w:p w:rsidR="006C739F" w:rsidRPr="0034356B" w:rsidRDefault="006C739F" w:rsidP="0034356B">
      <w:pPr>
        <w:rPr>
          <w:rFonts w:ascii="Times New Roman" w:hAnsi="Times New Roman" w:cs="Times New Roman"/>
          <w:sz w:val="28"/>
          <w:szCs w:val="28"/>
        </w:rPr>
      </w:pPr>
      <w:proofErr w:type="spellStart"/>
      <w:r w:rsidRPr="0034356B">
        <w:rPr>
          <w:rFonts w:ascii="Times New Roman" w:hAnsi="Times New Roman" w:cs="Times New Roman"/>
          <w:b/>
          <w:bCs/>
          <w:sz w:val="28"/>
          <w:szCs w:val="28"/>
        </w:rPr>
        <w:lastRenderedPageBreak/>
        <w:t>Fürbittengebet</w:t>
      </w:r>
      <w:proofErr w:type="spellEnd"/>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Behütender, gnädiger und Frieden schaffender Gott,</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wir suchen deinen Segen für uns und für diese Erde.</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Wir bitten für alle, die anderen zum Segen werden,</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für deine ganze Kirche, die einzelnen Gemeinden,</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 xml:space="preserve">die verschiedenen Dienste, Einrichtungen, Gemeinschaften und </w:t>
      </w:r>
      <w:proofErr w:type="spellStart"/>
      <w:r w:rsidRPr="00577711">
        <w:rPr>
          <w:rFonts w:ascii="Times New Roman" w:hAnsi="Times New Roman" w:cs="Times New Roman"/>
          <w:sz w:val="28"/>
          <w:szCs w:val="28"/>
        </w:rPr>
        <w:t>Kommunitäten</w:t>
      </w:r>
      <w:proofErr w:type="spellEnd"/>
      <w:r w:rsidRPr="00577711">
        <w:rPr>
          <w:rFonts w:ascii="Times New Roman" w:hAnsi="Times New Roman" w:cs="Times New Roman"/>
          <w:sz w:val="28"/>
          <w:szCs w:val="28"/>
        </w:rPr>
        <w:t>, – und für alle, die darin mitarbeiten.</w:t>
      </w:r>
    </w:p>
    <w:p w:rsidR="00577711" w:rsidRPr="00297D5C" w:rsidRDefault="00577711" w:rsidP="00297D5C">
      <w:pPr>
        <w:spacing w:after="0"/>
        <w:ind w:firstLine="708"/>
        <w:rPr>
          <w:rFonts w:ascii="Times New Roman" w:hAnsi="Times New Roman" w:cs="Times New Roman"/>
          <w:i/>
          <w:sz w:val="28"/>
          <w:szCs w:val="28"/>
        </w:rPr>
      </w:pPr>
      <w:r w:rsidRPr="00297D5C">
        <w:rPr>
          <w:rFonts w:ascii="Times New Roman" w:hAnsi="Times New Roman" w:cs="Times New Roman"/>
          <w:i/>
          <w:sz w:val="28"/>
          <w:szCs w:val="28"/>
        </w:rPr>
        <w:t>Herr, erhebe dein Angesicht auf sie.</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 xml:space="preserve">Wir bitten für alle, denen in Politik oder Wirtschaft ein Amt </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anvertraut wurde,</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dass sie anderen zum Segen werden.</w:t>
      </w:r>
    </w:p>
    <w:p w:rsidR="00577711" w:rsidRPr="00297D5C" w:rsidRDefault="00577711" w:rsidP="00297D5C">
      <w:pPr>
        <w:spacing w:after="0"/>
        <w:ind w:firstLine="708"/>
        <w:rPr>
          <w:rFonts w:ascii="Times New Roman" w:hAnsi="Times New Roman" w:cs="Times New Roman"/>
          <w:i/>
          <w:sz w:val="28"/>
          <w:szCs w:val="28"/>
        </w:rPr>
      </w:pPr>
      <w:r w:rsidRPr="00297D5C">
        <w:rPr>
          <w:rFonts w:ascii="Times New Roman" w:hAnsi="Times New Roman" w:cs="Times New Roman"/>
          <w:i/>
          <w:sz w:val="28"/>
          <w:szCs w:val="28"/>
        </w:rPr>
        <w:t>Herr, erhebe dein Angesicht auf sie.</w:t>
      </w:r>
    </w:p>
    <w:p w:rsidR="00577711" w:rsidRPr="00577711" w:rsidRDefault="00297D5C" w:rsidP="00577711">
      <w:pPr>
        <w:spacing w:after="0"/>
        <w:rPr>
          <w:rFonts w:ascii="Times New Roman" w:hAnsi="Times New Roman" w:cs="Times New Roman"/>
          <w:sz w:val="28"/>
          <w:szCs w:val="28"/>
        </w:rPr>
      </w:pPr>
      <w:r>
        <w:rPr>
          <w:rFonts w:ascii="Times New Roman" w:hAnsi="Times New Roman" w:cs="Times New Roman"/>
          <w:sz w:val="28"/>
          <w:szCs w:val="28"/>
        </w:rPr>
        <w:t xml:space="preserve">Wir </w:t>
      </w:r>
      <w:r w:rsidR="00577711" w:rsidRPr="00577711">
        <w:rPr>
          <w:rFonts w:ascii="Times New Roman" w:hAnsi="Times New Roman" w:cs="Times New Roman"/>
          <w:sz w:val="28"/>
          <w:szCs w:val="28"/>
        </w:rPr>
        <w:t xml:space="preserve">bitten wir für alle, </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die sich um das Ende von Kriegen bemühen</w:t>
      </w:r>
      <w:r w:rsidR="00297D5C">
        <w:rPr>
          <w:rFonts w:ascii="Times New Roman" w:hAnsi="Times New Roman" w:cs="Times New Roman"/>
          <w:sz w:val="28"/>
          <w:szCs w:val="28"/>
        </w:rPr>
        <w:t xml:space="preserve">, </w:t>
      </w:r>
      <w:r w:rsidR="008F2167">
        <w:rPr>
          <w:rFonts w:ascii="Times New Roman" w:hAnsi="Times New Roman" w:cs="Times New Roman"/>
          <w:sz w:val="28"/>
          <w:szCs w:val="28"/>
        </w:rPr>
        <w:br/>
      </w:r>
      <w:r w:rsidR="00297D5C">
        <w:rPr>
          <w:rFonts w:ascii="Times New Roman" w:hAnsi="Times New Roman" w:cs="Times New Roman"/>
          <w:sz w:val="28"/>
          <w:szCs w:val="28"/>
        </w:rPr>
        <w:t xml:space="preserve">für ein </w:t>
      </w:r>
      <w:r w:rsidRPr="00577711">
        <w:rPr>
          <w:rFonts w:ascii="Times New Roman" w:hAnsi="Times New Roman" w:cs="Times New Roman"/>
          <w:sz w:val="28"/>
          <w:szCs w:val="28"/>
        </w:rPr>
        <w:t>Schweigen der Waffen und einen dauerhaften Frieden.</w:t>
      </w:r>
    </w:p>
    <w:p w:rsidR="00577711" w:rsidRPr="00297D5C" w:rsidRDefault="00577711" w:rsidP="00297D5C">
      <w:pPr>
        <w:tabs>
          <w:tab w:val="left" w:pos="5880"/>
        </w:tabs>
        <w:spacing w:after="0"/>
        <w:ind w:firstLine="708"/>
        <w:rPr>
          <w:rFonts w:ascii="Times New Roman" w:hAnsi="Times New Roman" w:cs="Times New Roman"/>
          <w:i/>
          <w:sz w:val="28"/>
          <w:szCs w:val="28"/>
        </w:rPr>
      </w:pPr>
      <w:r w:rsidRPr="00297D5C">
        <w:rPr>
          <w:rFonts w:ascii="Times New Roman" w:hAnsi="Times New Roman" w:cs="Times New Roman"/>
          <w:i/>
          <w:sz w:val="28"/>
          <w:szCs w:val="28"/>
        </w:rPr>
        <w:t>Herr, erhebe dein Angesicht auf sie.</w:t>
      </w:r>
      <w:r w:rsidR="00297D5C">
        <w:rPr>
          <w:rFonts w:ascii="Times New Roman" w:hAnsi="Times New Roman" w:cs="Times New Roman"/>
          <w:i/>
          <w:sz w:val="28"/>
          <w:szCs w:val="28"/>
        </w:rPr>
        <w:tab/>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 xml:space="preserve">Wir bitten für alle, deren Lebenspläne durchkreuzt wurden, </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für alle, die krank oder vom Leben geschlagen sind,</w:t>
      </w:r>
    </w:p>
    <w:p w:rsidR="00577711" w:rsidRPr="00577711" w:rsidRDefault="009950CE" w:rsidP="00577711">
      <w:pPr>
        <w:spacing w:after="0"/>
        <w:rPr>
          <w:rFonts w:ascii="Times New Roman" w:hAnsi="Times New Roman" w:cs="Times New Roman"/>
          <w:sz w:val="28"/>
          <w:szCs w:val="28"/>
        </w:rPr>
      </w:pPr>
      <w:r>
        <w:rPr>
          <w:rFonts w:ascii="Times New Roman" w:hAnsi="Times New Roman" w:cs="Times New Roman"/>
          <w:sz w:val="28"/>
          <w:szCs w:val="28"/>
        </w:rPr>
        <w:t>l</w:t>
      </w:r>
      <w:r w:rsidR="00577711" w:rsidRPr="00577711">
        <w:rPr>
          <w:rFonts w:ascii="Times New Roman" w:hAnsi="Times New Roman" w:cs="Times New Roman"/>
          <w:sz w:val="28"/>
          <w:szCs w:val="28"/>
        </w:rPr>
        <w:t>ass dein Angesicht leuchte</w:t>
      </w:r>
      <w:r>
        <w:rPr>
          <w:rFonts w:ascii="Times New Roman" w:hAnsi="Times New Roman" w:cs="Times New Roman"/>
          <w:sz w:val="28"/>
          <w:szCs w:val="28"/>
        </w:rPr>
        <w:t>n</w:t>
      </w:r>
      <w:r w:rsidR="00577711" w:rsidRPr="00577711">
        <w:rPr>
          <w:rFonts w:ascii="Times New Roman" w:hAnsi="Times New Roman" w:cs="Times New Roman"/>
          <w:sz w:val="28"/>
          <w:szCs w:val="28"/>
        </w:rPr>
        <w:t xml:space="preserve"> in </w:t>
      </w:r>
      <w:r>
        <w:rPr>
          <w:rFonts w:ascii="Times New Roman" w:hAnsi="Times New Roman" w:cs="Times New Roman"/>
          <w:sz w:val="28"/>
          <w:szCs w:val="28"/>
        </w:rPr>
        <w:t xml:space="preserve">ihre </w:t>
      </w:r>
      <w:r w:rsidR="00577711" w:rsidRPr="00577711">
        <w:rPr>
          <w:rFonts w:ascii="Times New Roman" w:hAnsi="Times New Roman" w:cs="Times New Roman"/>
          <w:sz w:val="28"/>
          <w:szCs w:val="28"/>
        </w:rPr>
        <w:t xml:space="preserve">Dunkelheit, </w:t>
      </w:r>
    </w:p>
    <w:p w:rsidR="00577711" w:rsidRPr="00577711" w:rsidRDefault="009950CE" w:rsidP="00577711">
      <w:pPr>
        <w:spacing w:after="0"/>
        <w:rPr>
          <w:rFonts w:ascii="Times New Roman" w:hAnsi="Times New Roman" w:cs="Times New Roman"/>
          <w:sz w:val="28"/>
          <w:szCs w:val="28"/>
        </w:rPr>
      </w:pPr>
      <w:r>
        <w:rPr>
          <w:rFonts w:ascii="Times New Roman" w:hAnsi="Times New Roman" w:cs="Times New Roman"/>
          <w:sz w:val="28"/>
          <w:szCs w:val="28"/>
        </w:rPr>
        <w:t xml:space="preserve">schicke </w:t>
      </w:r>
      <w:r w:rsidR="00577711" w:rsidRPr="00577711">
        <w:rPr>
          <w:rFonts w:ascii="Times New Roman" w:hAnsi="Times New Roman" w:cs="Times New Roman"/>
          <w:sz w:val="28"/>
          <w:szCs w:val="28"/>
        </w:rPr>
        <w:t>Menschen</w:t>
      </w:r>
      <w:r>
        <w:rPr>
          <w:rFonts w:ascii="Times New Roman" w:hAnsi="Times New Roman" w:cs="Times New Roman"/>
          <w:sz w:val="28"/>
          <w:szCs w:val="28"/>
        </w:rPr>
        <w:t>, die</w:t>
      </w:r>
      <w:r w:rsidR="00577711" w:rsidRPr="00577711">
        <w:rPr>
          <w:rFonts w:ascii="Times New Roman" w:hAnsi="Times New Roman" w:cs="Times New Roman"/>
          <w:sz w:val="28"/>
          <w:szCs w:val="28"/>
        </w:rPr>
        <w:t xml:space="preserve"> ihr Angesicht auf sie erheben und sie begleiten.</w:t>
      </w:r>
    </w:p>
    <w:p w:rsidR="00577711" w:rsidRPr="009950CE" w:rsidRDefault="00577711" w:rsidP="009950CE">
      <w:pPr>
        <w:spacing w:after="0"/>
        <w:ind w:firstLine="708"/>
        <w:rPr>
          <w:rFonts w:ascii="Times New Roman" w:hAnsi="Times New Roman" w:cs="Times New Roman"/>
          <w:i/>
          <w:sz w:val="28"/>
          <w:szCs w:val="28"/>
        </w:rPr>
      </w:pPr>
      <w:r w:rsidRPr="009950CE">
        <w:rPr>
          <w:rFonts w:ascii="Times New Roman" w:hAnsi="Times New Roman" w:cs="Times New Roman"/>
          <w:i/>
          <w:sz w:val="28"/>
          <w:szCs w:val="28"/>
        </w:rPr>
        <w:t>Herr, erhebe dein Angesicht auf sie.</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Herr, wir lassen dich nicht, du segnest uns denn.</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 xml:space="preserve">So bringen wir in der Stille vor dich, </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für wen wir im Besonderen Segen erbitten.</w:t>
      </w:r>
    </w:p>
    <w:p w:rsidR="00577711" w:rsidRPr="00577711" w:rsidRDefault="00577711" w:rsidP="00577711">
      <w:pPr>
        <w:pStyle w:val="EAUnterabsatzKlein"/>
        <w:spacing w:line="276" w:lineRule="auto"/>
        <w:rPr>
          <w:sz w:val="28"/>
          <w:szCs w:val="28"/>
        </w:rPr>
      </w:pPr>
      <w:r w:rsidRPr="00577711">
        <w:rPr>
          <w:sz w:val="28"/>
          <w:szCs w:val="28"/>
        </w:rPr>
        <w:t>Stille</w:t>
      </w:r>
    </w:p>
    <w:p w:rsidR="00577711" w:rsidRPr="009950CE" w:rsidRDefault="00577711" w:rsidP="009950CE">
      <w:pPr>
        <w:spacing w:after="0"/>
        <w:ind w:firstLine="708"/>
        <w:rPr>
          <w:rFonts w:ascii="Times New Roman" w:hAnsi="Times New Roman" w:cs="Times New Roman"/>
          <w:i/>
          <w:sz w:val="28"/>
          <w:szCs w:val="28"/>
        </w:rPr>
      </w:pPr>
      <w:r w:rsidRPr="009950CE">
        <w:rPr>
          <w:rFonts w:ascii="Times New Roman" w:hAnsi="Times New Roman" w:cs="Times New Roman"/>
          <w:i/>
          <w:sz w:val="28"/>
          <w:szCs w:val="28"/>
        </w:rPr>
        <w:t>Herr, erhebe dein Angesicht auf sie.</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 xml:space="preserve">Du schenkst uns deinen Segen. </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Du machst uns selbst zu einem Segen.</w:t>
      </w:r>
    </w:p>
    <w:p w:rsidR="00577711" w:rsidRPr="00577711" w:rsidRDefault="00577711" w:rsidP="00577711">
      <w:pPr>
        <w:spacing w:after="0"/>
        <w:rPr>
          <w:rFonts w:ascii="Times New Roman" w:hAnsi="Times New Roman" w:cs="Times New Roman"/>
          <w:sz w:val="28"/>
          <w:szCs w:val="28"/>
        </w:rPr>
      </w:pPr>
      <w:r w:rsidRPr="00577711">
        <w:rPr>
          <w:rFonts w:ascii="Times New Roman" w:hAnsi="Times New Roman" w:cs="Times New Roman"/>
          <w:sz w:val="28"/>
          <w:szCs w:val="28"/>
        </w:rPr>
        <w:t>Dir sei Dank in Ewigkeit.</w:t>
      </w:r>
    </w:p>
    <w:p w:rsidR="003D2EA8" w:rsidRPr="003D2EA8" w:rsidRDefault="009950CE" w:rsidP="003D2EA8">
      <w:pPr>
        <w:spacing w:after="0"/>
        <w:rPr>
          <w:rFonts w:ascii="Times New Roman" w:hAnsi="Times New Roman" w:cs="Times New Roman"/>
          <w:sz w:val="28"/>
          <w:szCs w:val="28"/>
        </w:rPr>
      </w:pPr>
      <w:r>
        <w:rPr>
          <w:rFonts w:ascii="Times New Roman" w:hAnsi="Times New Roman" w:cs="Times New Roman"/>
          <w:sz w:val="28"/>
          <w:szCs w:val="28"/>
        </w:rPr>
        <w:t xml:space="preserve">Amen. </w:t>
      </w:r>
    </w:p>
    <w:p w:rsidR="006C739F" w:rsidRPr="0034356B" w:rsidRDefault="006C739F" w:rsidP="0034356B">
      <w:pPr>
        <w:pStyle w:val="berschrift3"/>
        <w:spacing w:line="276" w:lineRule="auto"/>
        <w:rPr>
          <w:sz w:val="28"/>
          <w:szCs w:val="28"/>
        </w:rPr>
      </w:pPr>
      <w:r w:rsidRPr="0034356B">
        <w:rPr>
          <w:sz w:val="28"/>
          <w:szCs w:val="28"/>
        </w:rPr>
        <w:t>Vaterunser</w:t>
      </w:r>
    </w:p>
    <w:p w:rsidR="006C739F" w:rsidRPr="0034356B" w:rsidRDefault="006C739F" w:rsidP="0034356B">
      <w:pPr>
        <w:pStyle w:val="berschrift3"/>
        <w:spacing w:line="276" w:lineRule="auto"/>
        <w:rPr>
          <w:sz w:val="28"/>
          <w:szCs w:val="28"/>
        </w:rPr>
      </w:pPr>
      <w:r w:rsidRPr="0034356B">
        <w:rPr>
          <w:sz w:val="28"/>
          <w:szCs w:val="28"/>
        </w:rPr>
        <w:t>Bitte um Segen</w:t>
      </w:r>
    </w:p>
    <w:p w:rsidR="00FD3EC2" w:rsidRPr="0034356B" w:rsidRDefault="006C739F" w:rsidP="0034356B">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Der Herr segne uns und behüte uns.</w:t>
      </w:r>
      <w:r w:rsidRPr="0034356B">
        <w:rPr>
          <w:rFonts w:ascii="Times New Roman" w:eastAsia="Times New Roman" w:hAnsi="Times New Roman" w:cs="Times New Roman"/>
          <w:sz w:val="28"/>
          <w:szCs w:val="28"/>
          <w:lang w:eastAsia="de-DE"/>
        </w:rPr>
        <w:br/>
        <w:t>Der Herr lasse sein Angesicht leuchten über uns und sei uns gnädig.</w:t>
      </w:r>
      <w:r w:rsidRPr="0034356B">
        <w:rPr>
          <w:rFonts w:ascii="Times New Roman" w:eastAsia="Times New Roman" w:hAnsi="Times New Roman" w:cs="Times New Roman"/>
          <w:sz w:val="28"/>
          <w:szCs w:val="28"/>
          <w:lang w:eastAsia="de-DE"/>
        </w:rPr>
        <w:br/>
        <w:t>Der Herr erhebe sein Angesicht auf uns und gebe uns + Frieden.</w:t>
      </w:r>
    </w:p>
    <w:p w:rsidR="009E3761" w:rsidRPr="0034356B" w:rsidRDefault="009E3761" w:rsidP="0034356B">
      <w:pPr>
        <w:spacing w:before="100" w:beforeAutospacing="1" w:after="100" w:afterAutospacing="1"/>
        <w:rPr>
          <w:rFonts w:ascii="Times New Roman" w:eastAsia="Times New Roman" w:hAnsi="Times New Roman" w:cs="Times New Roman"/>
          <w:sz w:val="28"/>
          <w:szCs w:val="28"/>
          <w:lang w:eastAsia="de-DE"/>
        </w:rPr>
      </w:pPr>
    </w:p>
    <w:p w:rsidR="00577711" w:rsidRPr="00577711" w:rsidRDefault="00AE3814" w:rsidP="00577711">
      <w:pPr>
        <w:pStyle w:val="LPAutor"/>
        <w:spacing w:before="0"/>
        <w:rPr>
          <w:rFonts w:ascii="Times New Roman" w:hAnsi="Times New Roman"/>
          <w:i/>
          <w:sz w:val="28"/>
          <w:szCs w:val="28"/>
        </w:rPr>
      </w:pPr>
      <w:r w:rsidRPr="0034356B">
        <w:rPr>
          <w:rFonts w:ascii="Times New Roman" w:hAnsi="Times New Roman"/>
          <w:i/>
          <w:iCs/>
          <w:sz w:val="28"/>
          <w:szCs w:val="28"/>
        </w:rPr>
        <w:lastRenderedPageBreak/>
        <w:t xml:space="preserve">Von </w:t>
      </w:r>
      <w:r w:rsidR="003D2EA8">
        <w:rPr>
          <w:rFonts w:ascii="Times New Roman" w:hAnsi="Times New Roman"/>
          <w:i/>
          <w:iCs/>
          <w:sz w:val="28"/>
          <w:szCs w:val="28"/>
        </w:rPr>
        <w:t xml:space="preserve">Sabine Meister und </w:t>
      </w:r>
      <w:r w:rsidRPr="0034356B">
        <w:rPr>
          <w:rFonts w:ascii="Times New Roman" w:hAnsi="Times New Roman"/>
          <w:i/>
          <w:iCs/>
          <w:sz w:val="28"/>
          <w:szCs w:val="28"/>
        </w:rPr>
        <w:t xml:space="preserve">Gottfried Greiner </w:t>
      </w:r>
      <w:r w:rsidR="003D2EA8">
        <w:rPr>
          <w:rFonts w:ascii="Times New Roman" w:hAnsi="Times New Roman"/>
          <w:i/>
          <w:iCs/>
          <w:sz w:val="28"/>
          <w:szCs w:val="28"/>
        </w:rPr>
        <w:t xml:space="preserve">aktualisierte </w:t>
      </w:r>
      <w:r w:rsidRPr="0034356B">
        <w:rPr>
          <w:rFonts w:ascii="Times New Roman" w:hAnsi="Times New Roman"/>
          <w:i/>
          <w:iCs/>
          <w:sz w:val="28"/>
          <w:szCs w:val="28"/>
        </w:rPr>
        <w:t>Lesepredigt</w:t>
      </w:r>
      <w:r w:rsidR="004B17FF">
        <w:rPr>
          <w:rFonts w:ascii="Times New Roman" w:hAnsi="Times New Roman"/>
          <w:i/>
          <w:iCs/>
          <w:sz w:val="28"/>
          <w:szCs w:val="28"/>
        </w:rPr>
        <w:t xml:space="preserve"> von</w:t>
      </w:r>
      <w:r w:rsidR="004B17FF">
        <w:rPr>
          <w:rFonts w:ascii="Times New Roman" w:hAnsi="Times New Roman"/>
          <w:i/>
          <w:iCs/>
          <w:sz w:val="28"/>
          <w:szCs w:val="28"/>
        </w:rPr>
        <w:br/>
      </w:r>
      <w:r w:rsidR="00577711" w:rsidRPr="00577711">
        <w:rPr>
          <w:rFonts w:ascii="Times New Roman" w:hAnsi="Times New Roman"/>
          <w:i/>
          <w:sz w:val="28"/>
          <w:szCs w:val="28"/>
        </w:rPr>
        <w:t>Pfarrer i. R. Gerhard Weinreich</w:t>
      </w:r>
    </w:p>
    <w:p w:rsidR="00577711" w:rsidRPr="00577711" w:rsidRDefault="00577711" w:rsidP="00577711">
      <w:pPr>
        <w:jc w:val="right"/>
        <w:rPr>
          <w:rFonts w:ascii="Times New Roman" w:hAnsi="Times New Roman" w:cs="Times New Roman"/>
          <w:i/>
          <w:sz w:val="28"/>
          <w:szCs w:val="28"/>
        </w:rPr>
      </w:pPr>
      <w:r w:rsidRPr="00577711">
        <w:rPr>
          <w:rFonts w:ascii="Times New Roman" w:hAnsi="Times New Roman" w:cs="Times New Roman"/>
          <w:i/>
          <w:sz w:val="28"/>
          <w:szCs w:val="28"/>
        </w:rPr>
        <w:t xml:space="preserve">Im Koppler 8, 95463 </w:t>
      </w:r>
      <w:proofErr w:type="spellStart"/>
      <w:r w:rsidRPr="00577711">
        <w:rPr>
          <w:rFonts w:ascii="Times New Roman" w:hAnsi="Times New Roman" w:cs="Times New Roman"/>
          <w:i/>
          <w:sz w:val="28"/>
          <w:szCs w:val="28"/>
        </w:rPr>
        <w:t>Bindlach</w:t>
      </w:r>
      <w:proofErr w:type="spellEnd"/>
      <w:r>
        <w:rPr>
          <w:rFonts w:ascii="Times New Roman" w:hAnsi="Times New Roman" w:cs="Times New Roman"/>
          <w:i/>
          <w:sz w:val="28"/>
          <w:szCs w:val="28"/>
        </w:rPr>
        <w:br/>
      </w:r>
      <w:r w:rsidRPr="004C40AC">
        <w:rPr>
          <w:rFonts w:ascii="Times New Roman" w:hAnsi="Times New Roman" w:cs="Times New Roman"/>
          <w:i/>
          <w:sz w:val="28"/>
          <w:szCs w:val="28"/>
        </w:rPr>
        <w:t>cg.weinreich@gmx.de</w:t>
      </w:r>
    </w:p>
    <w:p w:rsidR="004B17FF" w:rsidRPr="004B17FF" w:rsidRDefault="004B17FF" w:rsidP="00FD3EC2">
      <w:pPr>
        <w:pStyle w:val="LPAutor"/>
        <w:rPr>
          <w:rFonts w:ascii="Times New Roman" w:hAnsi="Times New Roman"/>
          <w:i/>
          <w:iCs/>
          <w:sz w:val="28"/>
          <w:szCs w:val="28"/>
        </w:rPr>
      </w:pPr>
    </w:p>
    <w:sectPr w:rsidR="004B17FF" w:rsidRPr="004B17FF" w:rsidSect="006C739F">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24" w:rsidRDefault="00BC3024" w:rsidP="001C3A1E">
      <w:pPr>
        <w:spacing w:after="0" w:line="240" w:lineRule="auto"/>
      </w:pPr>
      <w:r>
        <w:separator/>
      </w:r>
    </w:p>
  </w:endnote>
  <w:endnote w:type="continuationSeparator" w:id="0">
    <w:p w:rsidR="00BC3024" w:rsidRDefault="00BC3024" w:rsidP="001C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altName w:val="Times New Roman"/>
    <w:panose1 w:val="02020603050405020304"/>
    <w:charset w:val="00"/>
    <w:family w:val="roman"/>
    <w:pitch w:val="variable"/>
    <w:sig w:usb0="20002A87" w:usb1="00000000" w:usb2="00000000" w:usb3="00000000" w:csb0="000001FF" w:csb1="00000000"/>
  </w:font>
  <w:font w:name="Liberation Serif">
    <w:charset w:val="00"/>
    <w:family w:val="roman"/>
    <w:pitch w:val="variable"/>
    <w:sig w:usb0="E0000AFF"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24" w:rsidRDefault="00BC3024" w:rsidP="001C3A1E">
      <w:pPr>
        <w:spacing w:after="0" w:line="240" w:lineRule="auto"/>
      </w:pPr>
      <w:r>
        <w:separator/>
      </w:r>
    </w:p>
  </w:footnote>
  <w:footnote w:type="continuationSeparator" w:id="0">
    <w:p w:rsidR="00BC3024" w:rsidRDefault="00BC3024" w:rsidP="001C3A1E">
      <w:pPr>
        <w:spacing w:after="0" w:line="240" w:lineRule="auto"/>
      </w:pPr>
      <w:r>
        <w:continuationSeparator/>
      </w:r>
    </w:p>
  </w:footnote>
  <w:footnote w:id="1">
    <w:p w:rsidR="00AC29D6" w:rsidRDefault="00AC29D6" w:rsidP="00AC29D6">
      <w:pPr>
        <w:pStyle w:val="Funotentext"/>
      </w:pPr>
      <w:r>
        <w:rPr>
          <w:rStyle w:val="Funotenzeichen"/>
          <w:rFonts w:eastAsia="Droid Sans Fallback"/>
        </w:rPr>
        <w:footnoteRef/>
      </w:r>
      <w:r>
        <w:t xml:space="preserve"> </w:t>
      </w:r>
      <w:proofErr w:type="spellStart"/>
      <w:r>
        <w:t>Jes</w:t>
      </w:r>
      <w:proofErr w:type="spellEnd"/>
      <w:r>
        <w:t xml:space="preserve"> 43,1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6C739F"/>
    <w:rsid w:val="000045FF"/>
    <w:rsid w:val="00026339"/>
    <w:rsid w:val="00026C55"/>
    <w:rsid w:val="00055F91"/>
    <w:rsid w:val="00090954"/>
    <w:rsid w:val="000B1608"/>
    <w:rsid w:val="000D189A"/>
    <w:rsid w:val="000E5D66"/>
    <w:rsid w:val="000F3DEB"/>
    <w:rsid w:val="00110D37"/>
    <w:rsid w:val="00137908"/>
    <w:rsid w:val="00145860"/>
    <w:rsid w:val="0016386C"/>
    <w:rsid w:val="0016565A"/>
    <w:rsid w:val="001875CA"/>
    <w:rsid w:val="001C3433"/>
    <w:rsid w:val="001C3A1E"/>
    <w:rsid w:val="001E4A3D"/>
    <w:rsid w:val="001F2189"/>
    <w:rsid w:val="00200D6F"/>
    <w:rsid w:val="002049F4"/>
    <w:rsid w:val="00217107"/>
    <w:rsid w:val="002176D0"/>
    <w:rsid w:val="00226A38"/>
    <w:rsid w:val="002539E2"/>
    <w:rsid w:val="00290817"/>
    <w:rsid w:val="00297D5C"/>
    <w:rsid w:val="002A5F70"/>
    <w:rsid w:val="002C2EA7"/>
    <w:rsid w:val="002F790E"/>
    <w:rsid w:val="00300AB6"/>
    <w:rsid w:val="0030432B"/>
    <w:rsid w:val="00331FCC"/>
    <w:rsid w:val="0034356B"/>
    <w:rsid w:val="00345E2A"/>
    <w:rsid w:val="00357CF5"/>
    <w:rsid w:val="00361F47"/>
    <w:rsid w:val="003A26EC"/>
    <w:rsid w:val="003A6B77"/>
    <w:rsid w:val="003C4E9E"/>
    <w:rsid w:val="003D0270"/>
    <w:rsid w:val="003D2EA8"/>
    <w:rsid w:val="003D6BAA"/>
    <w:rsid w:val="003E42E8"/>
    <w:rsid w:val="00427506"/>
    <w:rsid w:val="00436AFB"/>
    <w:rsid w:val="004440A3"/>
    <w:rsid w:val="00456F08"/>
    <w:rsid w:val="004704E1"/>
    <w:rsid w:val="00471DD4"/>
    <w:rsid w:val="004B17FF"/>
    <w:rsid w:val="004C40AC"/>
    <w:rsid w:val="005135E6"/>
    <w:rsid w:val="00557757"/>
    <w:rsid w:val="00557C3D"/>
    <w:rsid w:val="0057214C"/>
    <w:rsid w:val="00577711"/>
    <w:rsid w:val="00581AAA"/>
    <w:rsid w:val="00594F89"/>
    <w:rsid w:val="005966A6"/>
    <w:rsid w:val="005971A7"/>
    <w:rsid w:val="005B2BC6"/>
    <w:rsid w:val="005C3E2E"/>
    <w:rsid w:val="00606B17"/>
    <w:rsid w:val="0061038A"/>
    <w:rsid w:val="00624ADE"/>
    <w:rsid w:val="00641A95"/>
    <w:rsid w:val="00652B66"/>
    <w:rsid w:val="00667F3B"/>
    <w:rsid w:val="006702C3"/>
    <w:rsid w:val="0068547E"/>
    <w:rsid w:val="00686871"/>
    <w:rsid w:val="006C739F"/>
    <w:rsid w:val="006E1E86"/>
    <w:rsid w:val="006E786D"/>
    <w:rsid w:val="006F2204"/>
    <w:rsid w:val="00724CFC"/>
    <w:rsid w:val="00745835"/>
    <w:rsid w:val="0075419F"/>
    <w:rsid w:val="00767F35"/>
    <w:rsid w:val="007715BE"/>
    <w:rsid w:val="00773AC5"/>
    <w:rsid w:val="00777D22"/>
    <w:rsid w:val="00785064"/>
    <w:rsid w:val="007B5425"/>
    <w:rsid w:val="007D26B6"/>
    <w:rsid w:val="007D3DBE"/>
    <w:rsid w:val="007D6F5D"/>
    <w:rsid w:val="007E341B"/>
    <w:rsid w:val="007F0F47"/>
    <w:rsid w:val="007F5E4D"/>
    <w:rsid w:val="008347D8"/>
    <w:rsid w:val="00840AFD"/>
    <w:rsid w:val="008745CB"/>
    <w:rsid w:val="00887675"/>
    <w:rsid w:val="0089247E"/>
    <w:rsid w:val="008A1AF6"/>
    <w:rsid w:val="008B6F5F"/>
    <w:rsid w:val="008C07D7"/>
    <w:rsid w:val="008D07D1"/>
    <w:rsid w:val="008D5772"/>
    <w:rsid w:val="008F2167"/>
    <w:rsid w:val="008F2CAA"/>
    <w:rsid w:val="008F45EC"/>
    <w:rsid w:val="008F47D0"/>
    <w:rsid w:val="008F595D"/>
    <w:rsid w:val="00900803"/>
    <w:rsid w:val="00933DBD"/>
    <w:rsid w:val="00943E82"/>
    <w:rsid w:val="00956B97"/>
    <w:rsid w:val="00973B6C"/>
    <w:rsid w:val="009755F6"/>
    <w:rsid w:val="00976B57"/>
    <w:rsid w:val="009950CE"/>
    <w:rsid w:val="009A2F69"/>
    <w:rsid w:val="009B3AEA"/>
    <w:rsid w:val="009D6A52"/>
    <w:rsid w:val="009E02A8"/>
    <w:rsid w:val="009E3761"/>
    <w:rsid w:val="00A01259"/>
    <w:rsid w:val="00A01941"/>
    <w:rsid w:val="00A27581"/>
    <w:rsid w:val="00A658C3"/>
    <w:rsid w:val="00A75CA3"/>
    <w:rsid w:val="00A76440"/>
    <w:rsid w:val="00AC29D6"/>
    <w:rsid w:val="00AD6186"/>
    <w:rsid w:val="00AE0CCF"/>
    <w:rsid w:val="00AE3814"/>
    <w:rsid w:val="00B15EBE"/>
    <w:rsid w:val="00B34D19"/>
    <w:rsid w:val="00B37453"/>
    <w:rsid w:val="00B37A9F"/>
    <w:rsid w:val="00B66747"/>
    <w:rsid w:val="00B81B86"/>
    <w:rsid w:val="00B865E3"/>
    <w:rsid w:val="00B874E4"/>
    <w:rsid w:val="00B93330"/>
    <w:rsid w:val="00BC3024"/>
    <w:rsid w:val="00BC7D41"/>
    <w:rsid w:val="00BD63B7"/>
    <w:rsid w:val="00BD7C79"/>
    <w:rsid w:val="00BE26D2"/>
    <w:rsid w:val="00BE4BFA"/>
    <w:rsid w:val="00BE67EC"/>
    <w:rsid w:val="00BF1D5B"/>
    <w:rsid w:val="00BF33AD"/>
    <w:rsid w:val="00BF60E6"/>
    <w:rsid w:val="00C03161"/>
    <w:rsid w:val="00C108E7"/>
    <w:rsid w:val="00C14606"/>
    <w:rsid w:val="00C254E2"/>
    <w:rsid w:val="00C26365"/>
    <w:rsid w:val="00C37F93"/>
    <w:rsid w:val="00C55F51"/>
    <w:rsid w:val="00C678A9"/>
    <w:rsid w:val="00C76570"/>
    <w:rsid w:val="00C773AC"/>
    <w:rsid w:val="00C9067F"/>
    <w:rsid w:val="00C95520"/>
    <w:rsid w:val="00CA3541"/>
    <w:rsid w:val="00CA36DC"/>
    <w:rsid w:val="00CB3389"/>
    <w:rsid w:val="00CB79D2"/>
    <w:rsid w:val="00CE100F"/>
    <w:rsid w:val="00CE5FA1"/>
    <w:rsid w:val="00CE6CA8"/>
    <w:rsid w:val="00CF0CCA"/>
    <w:rsid w:val="00CF2901"/>
    <w:rsid w:val="00D10E7E"/>
    <w:rsid w:val="00D522BC"/>
    <w:rsid w:val="00D541B7"/>
    <w:rsid w:val="00D64557"/>
    <w:rsid w:val="00D835C1"/>
    <w:rsid w:val="00D95A4B"/>
    <w:rsid w:val="00D96F72"/>
    <w:rsid w:val="00DA3088"/>
    <w:rsid w:val="00DA4EA4"/>
    <w:rsid w:val="00E0779B"/>
    <w:rsid w:val="00E3525D"/>
    <w:rsid w:val="00E5204C"/>
    <w:rsid w:val="00E65721"/>
    <w:rsid w:val="00EA3B6D"/>
    <w:rsid w:val="00EA5B00"/>
    <w:rsid w:val="00EB3631"/>
    <w:rsid w:val="00EB678B"/>
    <w:rsid w:val="00ED1275"/>
    <w:rsid w:val="00EF6141"/>
    <w:rsid w:val="00F14908"/>
    <w:rsid w:val="00F31930"/>
    <w:rsid w:val="00F423F7"/>
    <w:rsid w:val="00F43BC4"/>
    <w:rsid w:val="00F9330B"/>
    <w:rsid w:val="00FB69D7"/>
    <w:rsid w:val="00FC4860"/>
    <w:rsid w:val="00FD203D"/>
    <w:rsid w:val="00FD3634"/>
    <w:rsid w:val="00FD3E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C79"/>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1207451650">
      <w:bodyDiv w:val="1"/>
      <w:marLeft w:val="0"/>
      <w:marRight w:val="0"/>
      <w:marTop w:val="0"/>
      <w:marBottom w:val="0"/>
      <w:divBdr>
        <w:top w:val="none" w:sz="0" w:space="0" w:color="auto"/>
        <w:left w:val="none" w:sz="0" w:space="0" w:color="auto"/>
        <w:bottom w:val="none" w:sz="0" w:space="0" w:color="auto"/>
        <w:right w:val="none" w:sz="0" w:space="0" w:color="auto"/>
      </w:divBdr>
    </w:div>
    <w:div w:id="1562054008">
      <w:bodyDiv w:val="1"/>
      <w:marLeft w:val="0"/>
      <w:marRight w:val="0"/>
      <w:marTop w:val="0"/>
      <w:marBottom w:val="0"/>
      <w:divBdr>
        <w:top w:val="none" w:sz="0" w:space="0" w:color="auto"/>
        <w:left w:val="none" w:sz="0" w:space="0" w:color="auto"/>
        <w:bottom w:val="none" w:sz="0" w:space="0" w:color="auto"/>
        <w:right w:val="none" w:sz="0" w:space="0" w:color="auto"/>
      </w:divBdr>
      <w:divsChild>
        <w:div w:id="1731271544">
          <w:marLeft w:val="0"/>
          <w:marRight w:val="0"/>
          <w:marTop w:val="240"/>
          <w:marBottom w:val="240"/>
          <w:divBdr>
            <w:top w:val="none" w:sz="0" w:space="0" w:color="auto"/>
            <w:left w:val="none" w:sz="0" w:space="0" w:color="auto"/>
            <w:bottom w:val="none" w:sz="0" w:space="0" w:color="auto"/>
            <w:right w:val="none" w:sz="0" w:space="0" w:color="auto"/>
          </w:divBdr>
          <w:divsChild>
            <w:div w:id="518541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7765">
      <w:bodyDiv w:val="1"/>
      <w:marLeft w:val="0"/>
      <w:marRight w:val="0"/>
      <w:marTop w:val="0"/>
      <w:marBottom w:val="0"/>
      <w:divBdr>
        <w:top w:val="none" w:sz="0" w:space="0" w:color="auto"/>
        <w:left w:val="none" w:sz="0" w:space="0" w:color="auto"/>
        <w:bottom w:val="none" w:sz="0" w:space="0" w:color="auto"/>
        <w:right w:val="none" w:sz="0" w:space="0" w:color="auto"/>
      </w:divBdr>
    </w:div>
    <w:div w:id="1752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361F-4F6D-43D0-A395-6000ACF1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1816</Words>
  <Characters>11444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2</cp:revision>
  <cp:lastPrinted>2020-05-14T06:51:00Z</cp:lastPrinted>
  <dcterms:created xsi:type="dcterms:W3CDTF">2020-05-28T20:42:00Z</dcterms:created>
  <dcterms:modified xsi:type="dcterms:W3CDTF">2020-05-28T20:42:00Z</dcterms:modified>
</cp:coreProperties>
</file>